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17" w:rsidRPr="00874FB4" w:rsidRDefault="00984517" w:rsidP="00F264A6">
      <w:pPr>
        <w:jc w:val="center"/>
        <w:rPr>
          <w:b/>
          <w:sz w:val="23"/>
          <w:szCs w:val="23"/>
        </w:rPr>
      </w:pPr>
      <w:r w:rsidRPr="00874FB4">
        <w:rPr>
          <w:b/>
          <w:sz w:val="23"/>
          <w:szCs w:val="23"/>
        </w:rPr>
        <w:t xml:space="preserve">ЗАКЛЮЧЕНИЕ </w:t>
      </w:r>
    </w:p>
    <w:p w:rsidR="00463440" w:rsidRPr="00874FB4" w:rsidRDefault="00984517" w:rsidP="00F264A6">
      <w:pPr>
        <w:jc w:val="center"/>
        <w:rPr>
          <w:b/>
          <w:sz w:val="23"/>
          <w:szCs w:val="23"/>
        </w:rPr>
      </w:pPr>
      <w:r w:rsidRPr="00874FB4">
        <w:rPr>
          <w:b/>
          <w:sz w:val="23"/>
          <w:szCs w:val="23"/>
        </w:rPr>
        <w:t>о результатах публичных слушаний</w:t>
      </w:r>
    </w:p>
    <w:p w:rsidR="002829C8" w:rsidRPr="00874FB4" w:rsidRDefault="00463440" w:rsidP="00F264A6">
      <w:pPr>
        <w:jc w:val="center"/>
        <w:rPr>
          <w:b/>
          <w:sz w:val="23"/>
          <w:szCs w:val="23"/>
        </w:rPr>
      </w:pPr>
      <w:r w:rsidRPr="00874FB4">
        <w:rPr>
          <w:b/>
          <w:sz w:val="23"/>
          <w:szCs w:val="23"/>
        </w:rPr>
        <w:t>по проекту решения Ивановской городской Думы</w:t>
      </w:r>
    </w:p>
    <w:p w:rsidR="002829C8" w:rsidRPr="00874FB4" w:rsidRDefault="00463440" w:rsidP="00F264A6">
      <w:pPr>
        <w:jc w:val="center"/>
        <w:rPr>
          <w:b/>
          <w:sz w:val="23"/>
          <w:szCs w:val="23"/>
        </w:rPr>
      </w:pPr>
      <w:r w:rsidRPr="00874FB4">
        <w:rPr>
          <w:b/>
          <w:sz w:val="23"/>
          <w:szCs w:val="23"/>
        </w:rPr>
        <w:t>«</w:t>
      </w:r>
      <w:r w:rsidR="00987F38" w:rsidRPr="00874FB4">
        <w:rPr>
          <w:b/>
          <w:sz w:val="23"/>
          <w:szCs w:val="23"/>
        </w:rPr>
        <w:t>О внесении изменений и дополнений в Устав города Иванова</w:t>
      </w:r>
      <w:r w:rsidRPr="00874FB4">
        <w:rPr>
          <w:b/>
          <w:sz w:val="23"/>
          <w:szCs w:val="23"/>
        </w:rPr>
        <w:t>»,</w:t>
      </w:r>
    </w:p>
    <w:p w:rsidR="00CA455B" w:rsidRPr="00874FB4" w:rsidRDefault="00463440" w:rsidP="00F264A6">
      <w:pPr>
        <w:jc w:val="center"/>
        <w:rPr>
          <w:b/>
          <w:sz w:val="23"/>
          <w:szCs w:val="23"/>
        </w:rPr>
      </w:pPr>
      <w:proofErr w:type="gramStart"/>
      <w:r w:rsidRPr="00874FB4">
        <w:rPr>
          <w:b/>
          <w:sz w:val="23"/>
          <w:szCs w:val="23"/>
        </w:rPr>
        <w:t>принят</w:t>
      </w:r>
      <w:r w:rsidR="00D06AC0" w:rsidRPr="00874FB4">
        <w:rPr>
          <w:b/>
          <w:sz w:val="23"/>
          <w:szCs w:val="23"/>
        </w:rPr>
        <w:t>ому</w:t>
      </w:r>
      <w:proofErr w:type="gramEnd"/>
      <w:r w:rsidRPr="00874FB4">
        <w:rPr>
          <w:b/>
          <w:sz w:val="23"/>
          <w:szCs w:val="23"/>
        </w:rPr>
        <w:t xml:space="preserve"> решением</w:t>
      </w:r>
      <w:r w:rsidR="009F4BCC" w:rsidRPr="00874FB4">
        <w:rPr>
          <w:b/>
          <w:sz w:val="23"/>
          <w:szCs w:val="23"/>
        </w:rPr>
        <w:t xml:space="preserve"> Ивановс</w:t>
      </w:r>
      <w:r w:rsidR="00E22F54" w:rsidRPr="00874FB4">
        <w:rPr>
          <w:b/>
          <w:sz w:val="23"/>
          <w:szCs w:val="23"/>
        </w:rPr>
        <w:t>кой городской Думы</w:t>
      </w:r>
    </w:p>
    <w:p w:rsidR="00F264A6" w:rsidRPr="00874FB4" w:rsidRDefault="00844A1C" w:rsidP="00CA455B">
      <w:pPr>
        <w:jc w:val="center"/>
        <w:rPr>
          <w:b/>
          <w:sz w:val="23"/>
          <w:szCs w:val="23"/>
        </w:rPr>
      </w:pPr>
      <w:r w:rsidRPr="00874FB4">
        <w:rPr>
          <w:b/>
          <w:sz w:val="23"/>
          <w:szCs w:val="23"/>
        </w:rPr>
        <w:t xml:space="preserve">№ </w:t>
      </w:r>
      <w:r w:rsidR="003453C1">
        <w:rPr>
          <w:b/>
          <w:sz w:val="23"/>
          <w:szCs w:val="23"/>
        </w:rPr>
        <w:t>799</w:t>
      </w:r>
      <w:r w:rsidRPr="00874FB4">
        <w:rPr>
          <w:b/>
          <w:sz w:val="23"/>
          <w:szCs w:val="23"/>
        </w:rPr>
        <w:t xml:space="preserve"> от </w:t>
      </w:r>
      <w:r w:rsidR="003453C1">
        <w:rPr>
          <w:b/>
          <w:sz w:val="23"/>
          <w:szCs w:val="23"/>
        </w:rPr>
        <w:t>30.10</w:t>
      </w:r>
      <w:r w:rsidRPr="00874FB4">
        <w:rPr>
          <w:b/>
          <w:sz w:val="23"/>
          <w:szCs w:val="23"/>
        </w:rPr>
        <w:t>.201</w:t>
      </w:r>
      <w:r w:rsidR="003453C1">
        <w:rPr>
          <w:b/>
          <w:sz w:val="23"/>
          <w:szCs w:val="23"/>
        </w:rPr>
        <w:t>9</w:t>
      </w:r>
      <w:r w:rsidRPr="00874FB4">
        <w:rPr>
          <w:b/>
          <w:sz w:val="23"/>
          <w:szCs w:val="23"/>
        </w:rPr>
        <w:t xml:space="preserve"> </w:t>
      </w:r>
      <w:r w:rsidR="00CA455B" w:rsidRPr="00874FB4">
        <w:rPr>
          <w:b/>
          <w:sz w:val="23"/>
          <w:szCs w:val="23"/>
        </w:rPr>
        <w:t>«О принятии проекта решения Ивановской городской Думы</w:t>
      </w:r>
      <w:r w:rsidR="00A95880" w:rsidRPr="00874FB4">
        <w:rPr>
          <w:b/>
          <w:sz w:val="23"/>
          <w:szCs w:val="23"/>
        </w:rPr>
        <w:br/>
      </w:r>
      <w:r w:rsidR="00F26D74" w:rsidRPr="00874FB4">
        <w:rPr>
          <w:b/>
          <w:sz w:val="23"/>
          <w:szCs w:val="23"/>
        </w:rPr>
        <w:t xml:space="preserve"> </w:t>
      </w:r>
      <w:r w:rsidR="00CA455B" w:rsidRPr="00874FB4">
        <w:rPr>
          <w:b/>
          <w:sz w:val="23"/>
          <w:szCs w:val="23"/>
        </w:rPr>
        <w:t>«О внесении изменений и дополнений в Устав города Иванова» и о порядке участия жителей города Иванова в его обсуждении»</w:t>
      </w:r>
      <w:r w:rsidR="00463440" w:rsidRPr="00874FB4">
        <w:rPr>
          <w:b/>
          <w:sz w:val="23"/>
          <w:szCs w:val="23"/>
        </w:rPr>
        <w:t>,</w:t>
      </w:r>
    </w:p>
    <w:p w:rsidR="00463440" w:rsidRPr="00874FB4" w:rsidRDefault="00844A1C" w:rsidP="00F264A6">
      <w:pPr>
        <w:jc w:val="center"/>
        <w:rPr>
          <w:b/>
          <w:sz w:val="23"/>
          <w:szCs w:val="23"/>
        </w:rPr>
      </w:pPr>
      <w:proofErr w:type="gramStart"/>
      <w:r w:rsidRPr="00874FB4">
        <w:rPr>
          <w:b/>
          <w:sz w:val="23"/>
          <w:szCs w:val="23"/>
        </w:rPr>
        <w:t>о</w:t>
      </w:r>
      <w:r w:rsidR="00463440" w:rsidRPr="00874FB4">
        <w:rPr>
          <w:b/>
          <w:sz w:val="23"/>
          <w:szCs w:val="23"/>
        </w:rPr>
        <w:t>публикованно</w:t>
      </w:r>
      <w:r w:rsidR="00920815" w:rsidRPr="00874FB4">
        <w:rPr>
          <w:b/>
          <w:sz w:val="23"/>
          <w:szCs w:val="23"/>
        </w:rPr>
        <w:t>му</w:t>
      </w:r>
      <w:proofErr w:type="gramEnd"/>
      <w:r w:rsidR="00643D5B" w:rsidRPr="00874FB4">
        <w:rPr>
          <w:b/>
          <w:sz w:val="23"/>
          <w:szCs w:val="23"/>
        </w:rPr>
        <w:t xml:space="preserve"> </w:t>
      </w:r>
      <w:r w:rsidR="00920815" w:rsidRPr="00874FB4">
        <w:rPr>
          <w:b/>
          <w:sz w:val="23"/>
          <w:szCs w:val="23"/>
        </w:rPr>
        <w:t>в газете «Рабочий край»</w:t>
      </w:r>
      <w:r w:rsidR="00871FDD" w:rsidRPr="00874FB4">
        <w:rPr>
          <w:b/>
          <w:sz w:val="23"/>
          <w:szCs w:val="23"/>
        </w:rPr>
        <w:t xml:space="preserve"> </w:t>
      </w:r>
      <w:r w:rsidRPr="00874FB4">
        <w:rPr>
          <w:b/>
          <w:sz w:val="23"/>
          <w:szCs w:val="23"/>
        </w:rPr>
        <w:t xml:space="preserve">N </w:t>
      </w:r>
      <w:r w:rsidR="003453C1">
        <w:rPr>
          <w:b/>
          <w:sz w:val="23"/>
          <w:szCs w:val="23"/>
        </w:rPr>
        <w:t>44 (27024</w:t>
      </w:r>
      <w:r w:rsidRPr="00874FB4">
        <w:rPr>
          <w:b/>
          <w:sz w:val="23"/>
          <w:szCs w:val="23"/>
        </w:rPr>
        <w:t>)</w:t>
      </w:r>
      <w:r w:rsidR="00871FDD" w:rsidRPr="00874FB4">
        <w:rPr>
          <w:b/>
          <w:sz w:val="23"/>
          <w:szCs w:val="23"/>
        </w:rPr>
        <w:t xml:space="preserve"> </w:t>
      </w:r>
      <w:r w:rsidR="003453C1">
        <w:rPr>
          <w:b/>
          <w:sz w:val="23"/>
          <w:szCs w:val="23"/>
        </w:rPr>
        <w:t>от 8 ноября 2019</w:t>
      </w:r>
      <w:r w:rsidRPr="00874FB4">
        <w:rPr>
          <w:b/>
          <w:sz w:val="23"/>
          <w:szCs w:val="23"/>
        </w:rPr>
        <w:t xml:space="preserve"> года. </w:t>
      </w:r>
    </w:p>
    <w:p w:rsidR="002829C8" w:rsidRPr="004D5F5C" w:rsidRDefault="002829C8" w:rsidP="00CF5D9D">
      <w:pPr>
        <w:jc w:val="both"/>
      </w:pPr>
    </w:p>
    <w:p w:rsidR="0097532D" w:rsidRPr="004D5F5C" w:rsidRDefault="00987F38" w:rsidP="0097532D">
      <w:pPr>
        <w:ind w:firstLine="709"/>
        <w:jc w:val="both"/>
        <w:rPr>
          <w:sz w:val="23"/>
          <w:szCs w:val="23"/>
        </w:rPr>
      </w:pPr>
      <w:proofErr w:type="gramStart"/>
      <w:r w:rsidRPr="004D5F5C">
        <w:rPr>
          <w:sz w:val="23"/>
          <w:szCs w:val="23"/>
        </w:rPr>
        <w:t xml:space="preserve">В </w:t>
      </w:r>
      <w:r w:rsidR="00920815" w:rsidRPr="004D5F5C">
        <w:rPr>
          <w:sz w:val="23"/>
          <w:szCs w:val="23"/>
        </w:rPr>
        <w:t xml:space="preserve">результате проведенных </w:t>
      </w:r>
      <w:r w:rsidR="003453C1" w:rsidRPr="004D5F5C">
        <w:rPr>
          <w:sz w:val="23"/>
          <w:szCs w:val="23"/>
        </w:rPr>
        <w:t>2</w:t>
      </w:r>
      <w:r w:rsidR="00844A1C" w:rsidRPr="004D5F5C">
        <w:rPr>
          <w:sz w:val="23"/>
          <w:szCs w:val="23"/>
        </w:rPr>
        <w:t>1</w:t>
      </w:r>
      <w:r w:rsidR="00352A05" w:rsidRPr="004D5F5C">
        <w:rPr>
          <w:sz w:val="23"/>
          <w:szCs w:val="23"/>
        </w:rPr>
        <w:t xml:space="preserve"> </w:t>
      </w:r>
      <w:r w:rsidR="00844A1C" w:rsidRPr="004D5F5C">
        <w:rPr>
          <w:sz w:val="23"/>
          <w:szCs w:val="23"/>
        </w:rPr>
        <w:t>ноября</w:t>
      </w:r>
      <w:r w:rsidR="003453C1" w:rsidRPr="004D5F5C">
        <w:rPr>
          <w:sz w:val="23"/>
          <w:szCs w:val="23"/>
        </w:rPr>
        <w:t xml:space="preserve"> 2019</w:t>
      </w:r>
      <w:r w:rsidR="00F26D74" w:rsidRPr="004D5F5C">
        <w:rPr>
          <w:sz w:val="23"/>
          <w:szCs w:val="23"/>
        </w:rPr>
        <w:t xml:space="preserve"> </w:t>
      </w:r>
      <w:r w:rsidR="00463440" w:rsidRPr="004D5F5C">
        <w:rPr>
          <w:sz w:val="23"/>
          <w:szCs w:val="23"/>
        </w:rPr>
        <w:t>года публичных слушаний по проекту решения Ивановской городской Думы «</w:t>
      </w:r>
      <w:r w:rsidRPr="004D5F5C">
        <w:rPr>
          <w:sz w:val="23"/>
          <w:szCs w:val="23"/>
        </w:rPr>
        <w:t>О внесении изменений и дополнений в Устав города Иванова</w:t>
      </w:r>
      <w:r w:rsidR="00463440" w:rsidRPr="004D5F5C">
        <w:rPr>
          <w:sz w:val="23"/>
          <w:szCs w:val="23"/>
        </w:rPr>
        <w:t>», принят</w:t>
      </w:r>
      <w:r w:rsidR="00766DCD" w:rsidRPr="004D5F5C">
        <w:rPr>
          <w:sz w:val="23"/>
          <w:szCs w:val="23"/>
        </w:rPr>
        <w:t>ому</w:t>
      </w:r>
      <w:r w:rsidR="00463440" w:rsidRPr="004D5F5C">
        <w:rPr>
          <w:sz w:val="23"/>
          <w:szCs w:val="23"/>
        </w:rPr>
        <w:t xml:space="preserve"> решением</w:t>
      </w:r>
      <w:r w:rsidR="00E22F54" w:rsidRPr="004D5F5C">
        <w:rPr>
          <w:sz w:val="23"/>
          <w:szCs w:val="23"/>
        </w:rPr>
        <w:t xml:space="preserve"> Ивановской городской Думы </w:t>
      </w:r>
      <w:r w:rsidR="007E6607" w:rsidRPr="004D5F5C">
        <w:rPr>
          <w:sz w:val="23"/>
          <w:szCs w:val="23"/>
        </w:rPr>
        <w:t xml:space="preserve">от </w:t>
      </w:r>
      <w:r w:rsidR="003453C1" w:rsidRPr="004D5F5C">
        <w:rPr>
          <w:sz w:val="23"/>
          <w:szCs w:val="23"/>
        </w:rPr>
        <w:t>30.10.2019</w:t>
      </w:r>
      <w:r w:rsidR="00023F27" w:rsidRPr="004D5F5C">
        <w:rPr>
          <w:sz w:val="23"/>
          <w:szCs w:val="23"/>
        </w:rPr>
        <w:t xml:space="preserve"> № </w:t>
      </w:r>
      <w:r w:rsidR="003453C1" w:rsidRPr="004D5F5C">
        <w:rPr>
          <w:sz w:val="23"/>
          <w:szCs w:val="23"/>
        </w:rPr>
        <w:t>799</w:t>
      </w:r>
      <w:r w:rsidR="00844A1C" w:rsidRPr="004D5F5C">
        <w:rPr>
          <w:sz w:val="23"/>
          <w:szCs w:val="23"/>
        </w:rPr>
        <w:t xml:space="preserve"> </w:t>
      </w:r>
      <w:r w:rsidR="00A95880" w:rsidRPr="004D5F5C">
        <w:rPr>
          <w:sz w:val="23"/>
          <w:szCs w:val="23"/>
        </w:rPr>
        <w:t>«</w:t>
      </w:r>
      <w:r w:rsidR="00CA455B" w:rsidRPr="004D5F5C">
        <w:rPr>
          <w:sz w:val="23"/>
          <w:szCs w:val="23"/>
        </w:rPr>
        <w:t xml:space="preserve">О принятии проекта решения Ивановской городской Думы «О внесении изменений и дополнений в Устав города Иванова» и о порядке участия жителей города Иванова в его обсуждении» </w:t>
      </w:r>
      <w:r w:rsidR="00463440" w:rsidRPr="004D5F5C">
        <w:rPr>
          <w:sz w:val="23"/>
          <w:szCs w:val="23"/>
        </w:rPr>
        <w:t>участники публичных</w:t>
      </w:r>
      <w:proofErr w:type="gramEnd"/>
      <w:r w:rsidR="00463440" w:rsidRPr="004D5F5C">
        <w:rPr>
          <w:sz w:val="23"/>
          <w:szCs w:val="23"/>
        </w:rPr>
        <w:t xml:space="preserve"> слушаний решили:</w:t>
      </w:r>
    </w:p>
    <w:p w:rsidR="00A95880" w:rsidRPr="004D5F5C" w:rsidRDefault="00D2712C" w:rsidP="00D2712C">
      <w:pPr>
        <w:jc w:val="both"/>
        <w:rPr>
          <w:sz w:val="23"/>
          <w:szCs w:val="23"/>
        </w:rPr>
      </w:pPr>
      <w:r w:rsidRPr="004D5F5C">
        <w:rPr>
          <w:sz w:val="23"/>
          <w:szCs w:val="23"/>
        </w:rPr>
        <w:t xml:space="preserve">     </w:t>
      </w:r>
      <w:r w:rsidR="00A95880" w:rsidRPr="004D5F5C">
        <w:rPr>
          <w:sz w:val="23"/>
          <w:szCs w:val="23"/>
        </w:rPr>
        <w:tab/>
      </w:r>
    </w:p>
    <w:p w:rsidR="007E6607" w:rsidRPr="004D5F5C" w:rsidRDefault="00D2712C" w:rsidP="00A95880">
      <w:pPr>
        <w:ind w:firstLine="709"/>
        <w:jc w:val="both"/>
        <w:rPr>
          <w:sz w:val="23"/>
          <w:szCs w:val="23"/>
        </w:rPr>
      </w:pPr>
      <w:r w:rsidRPr="004D5F5C">
        <w:rPr>
          <w:sz w:val="23"/>
          <w:szCs w:val="23"/>
        </w:rPr>
        <w:t>1.</w:t>
      </w:r>
      <w:r w:rsidR="00023F27" w:rsidRPr="004D5F5C">
        <w:rPr>
          <w:sz w:val="23"/>
          <w:szCs w:val="23"/>
        </w:rPr>
        <w:t>Поддержать следующие предложения участников публичных слушаний о внесении изменений в приложение к решени</w:t>
      </w:r>
      <w:r w:rsidR="007E6607" w:rsidRPr="004D5F5C">
        <w:rPr>
          <w:sz w:val="23"/>
          <w:szCs w:val="23"/>
        </w:rPr>
        <w:t xml:space="preserve">ю Ивановской городской Думы от </w:t>
      </w:r>
      <w:r w:rsidR="003453C1" w:rsidRPr="004D5F5C">
        <w:rPr>
          <w:sz w:val="23"/>
          <w:szCs w:val="23"/>
        </w:rPr>
        <w:t>30.10.2019 № 799</w:t>
      </w:r>
      <w:r w:rsidR="00A95880" w:rsidRPr="004D5F5C">
        <w:rPr>
          <w:sz w:val="23"/>
          <w:szCs w:val="23"/>
        </w:rPr>
        <w:t>:</w:t>
      </w:r>
    </w:p>
    <w:p w:rsidR="004877B3" w:rsidRPr="004D5F5C" w:rsidRDefault="004877B3" w:rsidP="00A95880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4D5F5C">
        <w:rPr>
          <w:sz w:val="23"/>
          <w:szCs w:val="23"/>
        </w:rPr>
        <w:t xml:space="preserve">- </w:t>
      </w:r>
      <w:r w:rsidR="00B44660" w:rsidRPr="004D5F5C">
        <w:rPr>
          <w:sz w:val="23"/>
          <w:szCs w:val="23"/>
        </w:rPr>
        <w:t>Устав города Иванова привести в соответствие с Федеральным законом от 26.07.2019 № 228-ФЗ «О внесении изменений в статью 40 Федерального закона «Об общих принципах организации местного самоуправления в Российской Федерации» и статью 13.1  Федерального закона «О противодействии коррупции» в том числе касающиеся меры ответственности выборного должностного лица органа местного самоуправления</w:t>
      </w:r>
      <w:r w:rsidR="00A95880" w:rsidRPr="004D5F5C">
        <w:rPr>
          <w:sz w:val="23"/>
          <w:szCs w:val="23"/>
        </w:rPr>
        <w:t>;</w:t>
      </w:r>
    </w:p>
    <w:p w:rsidR="00874FB4" w:rsidRPr="004D5F5C" w:rsidRDefault="004877B3" w:rsidP="00874FB4">
      <w:pPr>
        <w:autoSpaceDE w:val="0"/>
        <w:autoSpaceDN w:val="0"/>
        <w:adjustRightInd w:val="0"/>
        <w:jc w:val="both"/>
        <w:rPr>
          <w:rFonts w:eastAsia="Calibri"/>
          <w:b/>
          <w:sz w:val="23"/>
          <w:szCs w:val="23"/>
        </w:rPr>
      </w:pPr>
      <w:r w:rsidRPr="004D5F5C">
        <w:rPr>
          <w:sz w:val="23"/>
          <w:szCs w:val="23"/>
        </w:rPr>
        <w:t xml:space="preserve">- </w:t>
      </w:r>
      <w:r w:rsidR="00B44660" w:rsidRPr="004D5F5C">
        <w:rPr>
          <w:sz w:val="23"/>
          <w:szCs w:val="23"/>
        </w:rPr>
        <w:t>В абзаце втором пункта 7 приложения к проекту слова «местного бюджета» заменить словами «бюджета города Иванова»;</w:t>
      </w:r>
    </w:p>
    <w:p w:rsidR="00B44660" w:rsidRPr="004D5F5C" w:rsidRDefault="004877B3" w:rsidP="00B44660">
      <w:pPr>
        <w:autoSpaceDE w:val="0"/>
        <w:autoSpaceDN w:val="0"/>
        <w:adjustRightInd w:val="0"/>
        <w:jc w:val="both"/>
        <w:rPr>
          <w:sz w:val="23"/>
          <w:szCs w:val="23"/>
          <w:lang w:eastAsia="ru-RU"/>
        </w:rPr>
      </w:pPr>
      <w:r w:rsidRPr="004D5F5C">
        <w:rPr>
          <w:i/>
          <w:sz w:val="23"/>
          <w:szCs w:val="23"/>
        </w:rPr>
        <w:t xml:space="preserve">- </w:t>
      </w:r>
      <w:r w:rsidR="00B44660" w:rsidRPr="004D5F5C">
        <w:rPr>
          <w:sz w:val="23"/>
          <w:szCs w:val="23"/>
        </w:rPr>
        <w:t>Пункт 9 Изменений и дополнений в Устав города Иванова, являющихся приложением к проекту решения (далее - Приложение), предлагаем изложить в следующей редакции:</w:t>
      </w:r>
    </w:p>
    <w:p w:rsidR="00B44660" w:rsidRPr="004D5F5C" w:rsidRDefault="00B44660" w:rsidP="00B44660">
      <w:pPr>
        <w:tabs>
          <w:tab w:val="left" w:pos="0"/>
        </w:tabs>
        <w:ind w:firstLine="709"/>
        <w:jc w:val="both"/>
        <w:rPr>
          <w:sz w:val="23"/>
          <w:szCs w:val="23"/>
        </w:rPr>
      </w:pPr>
      <w:r w:rsidRPr="004D5F5C">
        <w:rPr>
          <w:sz w:val="23"/>
          <w:szCs w:val="23"/>
        </w:rPr>
        <w:t>«9. Пункт 32 части 2 статьи 31 изложить в следующей редакции:</w:t>
      </w:r>
    </w:p>
    <w:p w:rsidR="00874FB4" w:rsidRPr="004D5F5C" w:rsidRDefault="00B44660" w:rsidP="00B44660">
      <w:pPr>
        <w:tabs>
          <w:tab w:val="left" w:pos="0"/>
        </w:tabs>
        <w:ind w:firstLine="709"/>
        <w:jc w:val="both"/>
        <w:rPr>
          <w:sz w:val="23"/>
          <w:szCs w:val="23"/>
        </w:rPr>
      </w:pPr>
      <w:proofErr w:type="gramStart"/>
      <w:r w:rsidRPr="004D5F5C">
        <w:rPr>
          <w:sz w:val="23"/>
          <w:szCs w:val="23"/>
        </w:rPr>
        <w:t xml:space="preserve">«32) присваивает, </w:t>
      </w:r>
      <w:r w:rsidRPr="004D5F5C">
        <w:rPr>
          <w:i/>
          <w:sz w:val="23"/>
          <w:szCs w:val="23"/>
        </w:rPr>
        <w:t>изменяет и аннулирует</w:t>
      </w:r>
      <w:r w:rsidRPr="004D5F5C">
        <w:rPr>
          <w:sz w:val="23"/>
          <w:szCs w:val="23"/>
        </w:rPr>
        <w:t xml:space="preserve"> наименования следующим элементам улично-дорожной сети и элементам планировочной структуры - аллеям, бульварам, паркам, скверам, микрорайонам, проспектам, площадям, улицам, шоссе, проездам, тупикам города Иванова;».»;</w:t>
      </w:r>
      <w:proofErr w:type="gramEnd"/>
    </w:p>
    <w:p w:rsidR="00B44660" w:rsidRPr="004D5F5C" w:rsidRDefault="00B44660" w:rsidP="00B44660">
      <w:pPr>
        <w:tabs>
          <w:tab w:val="left" w:pos="0"/>
        </w:tabs>
        <w:jc w:val="both"/>
        <w:rPr>
          <w:sz w:val="23"/>
          <w:szCs w:val="23"/>
        </w:rPr>
      </w:pPr>
      <w:r w:rsidRPr="004D5F5C">
        <w:rPr>
          <w:sz w:val="23"/>
          <w:szCs w:val="23"/>
        </w:rPr>
        <w:t>- Пункт 12 Приложения предлагаем изложить в следующей редакции:</w:t>
      </w:r>
    </w:p>
    <w:p w:rsidR="00B44660" w:rsidRPr="004D5F5C" w:rsidRDefault="00B44660" w:rsidP="00B44660">
      <w:pPr>
        <w:tabs>
          <w:tab w:val="left" w:pos="0"/>
        </w:tabs>
        <w:ind w:firstLine="709"/>
        <w:jc w:val="both"/>
        <w:rPr>
          <w:sz w:val="23"/>
          <w:szCs w:val="23"/>
        </w:rPr>
      </w:pPr>
      <w:r w:rsidRPr="004D5F5C">
        <w:rPr>
          <w:sz w:val="23"/>
          <w:szCs w:val="23"/>
        </w:rPr>
        <w:t>«12. Пункт 27 части 2 статьи 49 изложить в следующей редакции:</w:t>
      </w:r>
    </w:p>
    <w:p w:rsidR="00874FB4" w:rsidRPr="004D5F5C" w:rsidRDefault="00B44660" w:rsidP="00B44660">
      <w:pPr>
        <w:tabs>
          <w:tab w:val="left" w:pos="0"/>
        </w:tabs>
        <w:ind w:firstLine="709"/>
        <w:jc w:val="both"/>
        <w:rPr>
          <w:sz w:val="23"/>
          <w:szCs w:val="23"/>
        </w:rPr>
      </w:pPr>
      <w:proofErr w:type="gramStart"/>
      <w:r w:rsidRPr="004D5F5C">
        <w:rPr>
          <w:sz w:val="23"/>
          <w:szCs w:val="23"/>
        </w:rPr>
        <w:t xml:space="preserve">«27) присваивает адреса объектам адресации, изменяет, аннулирует адреса, присваивает наименование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наименование элементам планировочной структуры в границах городского округа, изменяет, аннулирует такие наименования, размещает информацию в государственном адресном реестре, за исключением присвоения,  </w:t>
      </w:r>
      <w:r w:rsidRPr="004D5F5C">
        <w:rPr>
          <w:i/>
          <w:sz w:val="23"/>
          <w:szCs w:val="23"/>
        </w:rPr>
        <w:t>изменения и аннулирования</w:t>
      </w:r>
      <w:r w:rsidRPr="004D5F5C">
        <w:rPr>
          <w:sz w:val="23"/>
          <w:szCs w:val="23"/>
        </w:rPr>
        <w:t xml:space="preserve"> наименований элементам улично-дорожной сети и элементам планировочной структуры, указанным в пункте</w:t>
      </w:r>
      <w:proofErr w:type="gramEnd"/>
      <w:r w:rsidRPr="004D5F5C">
        <w:rPr>
          <w:sz w:val="23"/>
          <w:szCs w:val="23"/>
        </w:rPr>
        <w:t xml:space="preserve"> 32 части 2 статьи 31 настоящего Устава</w:t>
      </w:r>
      <w:proofErr w:type="gramStart"/>
      <w:r w:rsidRPr="004D5F5C">
        <w:rPr>
          <w:sz w:val="23"/>
          <w:szCs w:val="23"/>
        </w:rPr>
        <w:t>;»</w:t>
      </w:r>
      <w:proofErr w:type="gramEnd"/>
      <w:r w:rsidRPr="004D5F5C">
        <w:rPr>
          <w:sz w:val="23"/>
          <w:szCs w:val="23"/>
        </w:rPr>
        <w:t>.»</w:t>
      </w:r>
      <w:r w:rsidR="00874FB4" w:rsidRPr="004D5F5C">
        <w:rPr>
          <w:sz w:val="23"/>
          <w:szCs w:val="23"/>
        </w:rPr>
        <w:t>;</w:t>
      </w:r>
    </w:p>
    <w:p w:rsidR="004D5F5C" w:rsidRPr="004D5F5C" w:rsidRDefault="00B44660" w:rsidP="004D5F5C">
      <w:pPr>
        <w:tabs>
          <w:tab w:val="left" w:pos="0"/>
        </w:tabs>
        <w:jc w:val="both"/>
        <w:rPr>
          <w:rFonts w:eastAsia="Lucida Sans Unicode"/>
          <w:sz w:val="23"/>
          <w:szCs w:val="23"/>
        </w:rPr>
      </w:pPr>
      <w:proofErr w:type="gramStart"/>
      <w:r w:rsidRPr="004D5F5C">
        <w:rPr>
          <w:sz w:val="23"/>
          <w:szCs w:val="23"/>
        </w:rPr>
        <w:t xml:space="preserve">- </w:t>
      </w:r>
      <w:r w:rsidR="004D5F5C" w:rsidRPr="004D5F5C">
        <w:rPr>
          <w:rFonts w:eastAsia="Lucida Sans Unicode"/>
          <w:sz w:val="23"/>
          <w:szCs w:val="23"/>
        </w:rPr>
        <w:t>В связи с принятием Федерального закона от 26.07.2019 № 228-ФЗ «О внесении изменений в статью 40 Федерального закона «Об общих принципах организации местного самоуправления в Российской Федерации» и статью 13.1 Федерального закона «О противодействии коррупции» (далее – Закон № 228-ФЗ) абзацы первый и второй части 3 статьи 42, абзац первый части 1.1 статьи 46 Устава города Иванова дополнить словами «, если иное не установлено</w:t>
      </w:r>
      <w:proofErr w:type="gramEnd"/>
      <w:r w:rsidR="004D5F5C" w:rsidRPr="004D5F5C">
        <w:rPr>
          <w:rFonts w:eastAsia="Lucida Sans Unicode"/>
          <w:sz w:val="23"/>
          <w:szCs w:val="23"/>
        </w:rPr>
        <w:t xml:space="preserve"> Федеральным законом от 06.10.2003 № 131-ФЗ «Об общих принципах организации местного самоуправления в Российской Федерации»».</w:t>
      </w:r>
    </w:p>
    <w:p w:rsidR="004D5F5C" w:rsidRPr="004D5F5C" w:rsidRDefault="00724099" w:rsidP="004D5F5C">
      <w:pPr>
        <w:tabs>
          <w:tab w:val="left" w:pos="0"/>
        </w:tabs>
        <w:ind w:firstLine="709"/>
        <w:jc w:val="both"/>
        <w:rPr>
          <w:rFonts w:eastAsia="Lucida Sans Unicode"/>
          <w:sz w:val="23"/>
          <w:szCs w:val="23"/>
        </w:rPr>
      </w:pPr>
      <w:r>
        <w:rPr>
          <w:rFonts w:eastAsia="Lucida Sans Unicode"/>
          <w:sz w:val="23"/>
          <w:szCs w:val="23"/>
        </w:rPr>
        <w:t>Д</w:t>
      </w:r>
      <w:r w:rsidR="004D5F5C" w:rsidRPr="004D5F5C">
        <w:rPr>
          <w:rFonts w:eastAsia="Lucida Sans Unicode"/>
          <w:sz w:val="23"/>
          <w:szCs w:val="23"/>
        </w:rPr>
        <w:t>ополн</w:t>
      </w:r>
      <w:r>
        <w:rPr>
          <w:rFonts w:eastAsia="Lucida Sans Unicode"/>
          <w:sz w:val="23"/>
          <w:szCs w:val="23"/>
        </w:rPr>
        <w:t>ить Устав</w:t>
      </w:r>
      <w:r w:rsidR="004D5F5C" w:rsidRPr="004D5F5C">
        <w:rPr>
          <w:rFonts w:eastAsia="Lucida Sans Unicode"/>
          <w:sz w:val="23"/>
          <w:szCs w:val="23"/>
        </w:rPr>
        <w:t xml:space="preserve"> нормами, предусматривающими меры ответственности депутатов Ивановской городской Думы и Главы города Иванова, с учетом внесенных Законом № 228–ФЗ изменений в  Федеральный закон от 06.10.2003 № 131-ФЗ «Об общих принципах организации местного самоуправления в Российской Федерации»;</w:t>
      </w:r>
    </w:p>
    <w:p w:rsidR="00B44660" w:rsidRPr="004D5F5C" w:rsidRDefault="004D5F5C" w:rsidP="004D5F5C">
      <w:pPr>
        <w:widowControl w:val="0"/>
        <w:autoSpaceDE w:val="0"/>
        <w:autoSpaceDN w:val="0"/>
        <w:adjustRightInd w:val="0"/>
        <w:contextualSpacing/>
        <w:jc w:val="both"/>
        <w:rPr>
          <w:sz w:val="23"/>
          <w:szCs w:val="23"/>
          <w:lang w:eastAsia="ru-RU"/>
        </w:rPr>
      </w:pPr>
      <w:r w:rsidRPr="004D5F5C">
        <w:rPr>
          <w:rFonts w:eastAsia="Lucida Sans Unicode"/>
          <w:sz w:val="23"/>
          <w:szCs w:val="23"/>
        </w:rPr>
        <w:t xml:space="preserve">- </w:t>
      </w:r>
      <w:r w:rsidRPr="004D5F5C">
        <w:rPr>
          <w:sz w:val="23"/>
          <w:szCs w:val="23"/>
          <w:lang w:eastAsia="ru-RU"/>
        </w:rPr>
        <w:t>Установить в статье 30 Устава города Иванова, что по одномандатным округам избирается 20 депутатов, а по партийным спискам – 10;</w:t>
      </w:r>
    </w:p>
    <w:p w:rsidR="004D5F5C" w:rsidRPr="004D5F5C" w:rsidRDefault="00042688" w:rsidP="004D5F5C">
      <w:pPr>
        <w:jc w:val="both"/>
        <w:rPr>
          <w:sz w:val="23"/>
          <w:szCs w:val="23"/>
        </w:rPr>
      </w:pPr>
      <w:r w:rsidRPr="004D5F5C">
        <w:rPr>
          <w:i/>
          <w:sz w:val="23"/>
          <w:szCs w:val="23"/>
        </w:rPr>
        <w:t xml:space="preserve">- </w:t>
      </w:r>
      <w:r w:rsidR="004D5F5C" w:rsidRPr="004D5F5C">
        <w:rPr>
          <w:sz w:val="23"/>
          <w:szCs w:val="23"/>
        </w:rPr>
        <w:t>Пункт 3 проекта изложить в следующей редакции:</w:t>
      </w:r>
    </w:p>
    <w:p w:rsidR="004D5F5C" w:rsidRPr="004D5F5C" w:rsidRDefault="004D5F5C" w:rsidP="004D5F5C">
      <w:pPr>
        <w:jc w:val="both"/>
        <w:rPr>
          <w:sz w:val="23"/>
          <w:szCs w:val="23"/>
        </w:rPr>
      </w:pPr>
      <w:r w:rsidRPr="004D5F5C">
        <w:rPr>
          <w:sz w:val="23"/>
          <w:szCs w:val="23"/>
        </w:rPr>
        <w:t>«3. Пункт 26 части 1 статьи 13 изложить в следующей редакции:</w:t>
      </w:r>
    </w:p>
    <w:p w:rsidR="00874FB4" w:rsidRPr="004D5F5C" w:rsidRDefault="004D5F5C" w:rsidP="004D5F5C">
      <w:pPr>
        <w:jc w:val="both"/>
        <w:rPr>
          <w:sz w:val="23"/>
          <w:szCs w:val="23"/>
        </w:rPr>
      </w:pPr>
      <w:proofErr w:type="gramStart"/>
      <w:r w:rsidRPr="004D5F5C">
        <w:rPr>
          <w:sz w:val="23"/>
          <w:szCs w:val="23"/>
        </w:rPr>
        <w:t xml:space="preserve">«26) утверждение Генерального плана города Иванова, правил землепользования и застройки, утверждение подготовленной на основе Генерального плана города Иванова документации по </w:t>
      </w:r>
      <w:r w:rsidRPr="004D5F5C">
        <w:rPr>
          <w:sz w:val="23"/>
          <w:szCs w:val="23"/>
        </w:rPr>
        <w:lastRenderedPageBreak/>
        <w:t>планировке территории, выдача градостроительного плана земельного участка, расположенного в границах города Иванова,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</w:t>
      </w:r>
      <w:proofErr w:type="gramEnd"/>
      <w:r w:rsidRPr="004D5F5C">
        <w:rPr>
          <w:sz w:val="23"/>
          <w:szCs w:val="23"/>
        </w:rPr>
        <w:t xml:space="preserve">, </w:t>
      </w:r>
      <w:proofErr w:type="gramStart"/>
      <w:r w:rsidRPr="004D5F5C">
        <w:rPr>
          <w:sz w:val="23"/>
          <w:szCs w:val="23"/>
        </w:rPr>
        <w:t>расположенных на территории города Иванова, утверждение местных нормативов градостроительного проектирования города Иванова, ведение информационной системы обеспечения градостроительной деятельности, осуществляемой на территории города Иванова, резервирование земель и изъятие земельных участков в границах города Иванова для муниципальных нужд, осуществление муниципального земельного контроля в границах города Иванова,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</w:t>
      </w:r>
      <w:proofErr w:type="gramEnd"/>
      <w:r w:rsidRPr="004D5F5C">
        <w:rPr>
          <w:sz w:val="23"/>
          <w:szCs w:val="23"/>
        </w:rPr>
        <w:t xml:space="preserve"> </w:t>
      </w:r>
      <w:proofErr w:type="gramStart"/>
      <w:r w:rsidRPr="004D5F5C">
        <w:rPr>
          <w:sz w:val="23"/>
          <w:szCs w:val="23"/>
        </w:rPr>
        <w:t>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</w:t>
      </w:r>
      <w:proofErr w:type="gramEnd"/>
      <w:r w:rsidRPr="004D5F5C">
        <w:rPr>
          <w:sz w:val="23"/>
          <w:szCs w:val="23"/>
        </w:rPr>
        <w:t xml:space="preserve"> </w:t>
      </w:r>
      <w:proofErr w:type="gramStart"/>
      <w:r w:rsidRPr="004D5F5C">
        <w:rPr>
          <w:sz w:val="23"/>
          <w:szCs w:val="23"/>
        </w:rPr>
        <w:t>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</w:t>
      </w:r>
      <w:proofErr w:type="gramEnd"/>
      <w:r w:rsidRPr="004D5F5C">
        <w:rPr>
          <w:sz w:val="23"/>
          <w:szCs w:val="23"/>
        </w:rPr>
        <w:t xml:space="preserve">, </w:t>
      </w:r>
      <w:proofErr w:type="gramStart"/>
      <w:r w:rsidRPr="004D5F5C">
        <w:rPr>
          <w:sz w:val="23"/>
          <w:szCs w:val="23"/>
        </w:rPr>
        <w:t>расположенных на территории города Иванова,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</w:t>
      </w:r>
      <w:proofErr w:type="gramEnd"/>
      <w:r w:rsidRPr="004D5F5C">
        <w:rPr>
          <w:sz w:val="23"/>
          <w:szCs w:val="23"/>
        </w:rPr>
        <w:t xml:space="preserve"> </w:t>
      </w:r>
      <w:proofErr w:type="gramStart"/>
      <w:r w:rsidRPr="004D5F5C">
        <w:rPr>
          <w:sz w:val="23"/>
          <w:szCs w:val="23"/>
        </w:rPr>
        <w:t>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Федерации;».</w:t>
      </w:r>
      <w:proofErr w:type="gramEnd"/>
    </w:p>
    <w:p w:rsidR="00874FB4" w:rsidRPr="004D5F5C" w:rsidRDefault="00874FB4" w:rsidP="00874FB4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5F3EB0" w:rsidRPr="004D5F5C" w:rsidRDefault="00874FB4" w:rsidP="004D5F5C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4D5F5C">
        <w:rPr>
          <w:sz w:val="23"/>
          <w:szCs w:val="23"/>
        </w:rPr>
        <w:t xml:space="preserve"> 2.</w:t>
      </w:r>
      <w:r w:rsidR="004D5F5C" w:rsidRPr="004D5F5C">
        <w:rPr>
          <w:sz w:val="23"/>
          <w:szCs w:val="23"/>
        </w:rPr>
        <w:t xml:space="preserve"> </w:t>
      </w:r>
      <w:proofErr w:type="gramStart"/>
      <w:r w:rsidR="00C546CE" w:rsidRPr="004D5F5C">
        <w:rPr>
          <w:sz w:val="23"/>
          <w:szCs w:val="23"/>
        </w:rPr>
        <w:t xml:space="preserve">Поддержать проект решения Ивановской городской Думы «О внесении изменений и дополнений в Устав города Иванова», принятый решением Ивановской городской Думы от </w:t>
      </w:r>
      <w:r w:rsidR="004D5F5C" w:rsidRPr="004D5F5C">
        <w:rPr>
          <w:sz w:val="23"/>
          <w:szCs w:val="23"/>
        </w:rPr>
        <w:t xml:space="preserve">30.10.2019 № 799 </w:t>
      </w:r>
      <w:r w:rsidR="00C546CE" w:rsidRPr="004D5F5C">
        <w:rPr>
          <w:sz w:val="23"/>
          <w:szCs w:val="23"/>
        </w:rPr>
        <w:t>«О принятии проекта решения Ивановской городской Думы «О внесении изменений и дополнений в Устав города Иванова» и о порядке участия жителей города Иванова в его обсуждении», с учетом поддержанных предложений.</w:t>
      </w:r>
      <w:proofErr w:type="gramEnd"/>
    </w:p>
    <w:p w:rsidR="009C0E89" w:rsidRPr="004D5F5C" w:rsidRDefault="009C0E89" w:rsidP="009C0E89">
      <w:pPr>
        <w:jc w:val="both"/>
        <w:rPr>
          <w:sz w:val="23"/>
          <w:szCs w:val="23"/>
        </w:rPr>
      </w:pPr>
    </w:p>
    <w:p w:rsidR="009C0E89" w:rsidRPr="004D5F5C" w:rsidRDefault="009C0E89" w:rsidP="009C0E89">
      <w:pPr>
        <w:jc w:val="both"/>
        <w:rPr>
          <w:sz w:val="23"/>
          <w:szCs w:val="23"/>
        </w:rPr>
      </w:pPr>
    </w:p>
    <w:p w:rsidR="009C0E89" w:rsidRPr="004D5F5C" w:rsidRDefault="009C0E89" w:rsidP="009C0E89">
      <w:pPr>
        <w:jc w:val="both"/>
        <w:rPr>
          <w:sz w:val="23"/>
          <w:szCs w:val="23"/>
        </w:rPr>
      </w:pPr>
    </w:p>
    <w:p w:rsidR="009C0E89" w:rsidRPr="004D5F5C" w:rsidRDefault="009C0E89" w:rsidP="00A95880">
      <w:pPr>
        <w:jc w:val="both"/>
        <w:rPr>
          <w:sz w:val="23"/>
          <w:szCs w:val="23"/>
        </w:rPr>
      </w:pPr>
    </w:p>
    <w:p w:rsidR="00874FB4" w:rsidRPr="004D5F5C" w:rsidRDefault="00874FB4" w:rsidP="00874FB4">
      <w:pPr>
        <w:jc w:val="both"/>
        <w:rPr>
          <w:sz w:val="23"/>
          <w:szCs w:val="23"/>
        </w:rPr>
      </w:pPr>
      <w:r w:rsidRPr="004D5F5C">
        <w:rPr>
          <w:sz w:val="23"/>
          <w:szCs w:val="23"/>
        </w:rPr>
        <w:t>Ведущий публичных слушаний:</w:t>
      </w:r>
    </w:p>
    <w:p w:rsidR="00874FB4" w:rsidRPr="004D5F5C" w:rsidRDefault="00874FB4" w:rsidP="00874FB4">
      <w:pPr>
        <w:jc w:val="both"/>
        <w:rPr>
          <w:sz w:val="23"/>
          <w:szCs w:val="23"/>
        </w:rPr>
      </w:pPr>
      <w:r w:rsidRPr="004D5F5C">
        <w:rPr>
          <w:sz w:val="23"/>
          <w:szCs w:val="23"/>
        </w:rPr>
        <w:t xml:space="preserve">Председатель комитета Ивановской городской Думы </w:t>
      </w:r>
    </w:p>
    <w:p w:rsidR="00874FB4" w:rsidRPr="004D5F5C" w:rsidRDefault="00874FB4" w:rsidP="00874FB4">
      <w:pPr>
        <w:jc w:val="both"/>
        <w:rPr>
          <w:sz w:val="23"/>
          <w:szCs w:val="23"/>
        </w:rPr>
      </w:pPr>
      <w:r w:rsidRPr="004D5F5C">
        <w:rPr>
          <w:sz w:val="23"/>
          <w:szCs w:val="23"/>
        </w:rPr>
        <w:t>по законности, общественной безопасности</w:t>
      </w:r>
    </w:p>
    <w:p w:rsidR="00874FB4" w:rsidRPr="004D5F5C" w:rsidRDefault="00874FB4" w:rsidP="00874FB4">
      <w:pPr>
        <w:jc w:val="both"/>
        <w:rPr>
          <w:sz w:val="23"/>
          <w:szCs w:val="23"/>
        </w:rPr>
      </w:pPr>
      <w:r w:rsidRPr="004D5F5C">
        <w:rPr>
          <w:sz w:val="23"/>
          <w:szCs w:val="23"/>
        </w:rPr>
        <w:t>и вопросам местного самоуправления</w:t>
      </w:r>
      <w:r w:rsidRPr="004D5F5C">
        <w:rPr>
          <w:sz w:val="23"/>
          <w:szCs w:val="23"/>
        </w:rPr>
        <w:tab/>
      </w:r>
      <w:r w:rsidRPr="004D5F5C">
        <w:rPr>
          <w:sz w:val="23"/>
          <w:szCs w:val="23"/>
        </w:rPr>
        <w:tab/>
      </w:r>
      <w:r w:rsidRPr="004D5F5C">
        <w:rPr>
          <w:sz w:val="23"/>
          <w:szCs w:val="23"/>
        </w:rPr>
        <w:tab/>
      </w:r>
      <w:r w:rsidRPr="004D5F5C">
        <w:rPr>
          <w:sz w:val="23"/>
          <w:szCs w:val="23"/>
        </w:rPr>
        <w:tab/>
      </w:r>
      <w:r w:rsidRPr="004D5F5C">
        <w:rPr>
          <w:sz w:val="23"/>
          <w:szCs w:val="23"/>
        </w:rPr>
        <w:tab/>
      </w:r>
      <w:r w:rsidRPr="004D5F5C">
        <w:rPr>
          <w:sz w:val="23"/>
          <w:szCs w:val="23"/>
        </w:rPr>
        <w:tab/>
      </w:r>
      <w:r w:rsidRPr="004D5F5C">
        <w:rPr>
          <w:sz w:val="23"/>
          <w:szCs w:val="23"/>
        </w:rPr>
        <w:tab/>
        <w:t>Т.К. Петрова</w:t>
      </w:r>
    </w:p>
    <w:p w:rsidR="00874FB4" w:rsidRPr="004D5F5C" w:rsidRDefault="00874FB4" w:rsidP="00874FB4">
      <w:pPr>
        <w:jc w:val="both"/>
        <w:rPr>
          <w:sz w:val="23"/>
          <w:szCs w:val="23"/>
        </w:rPr>
      </w:pPr>
    </w:p>
    <w:p w:rsidR="00874FB4" w:rsidRPr="004D5F5C" w:rsidRDefault="00874FB4" w:rsidP="00874FB4">
      <w:pPr>
        <w:jc w:val="both"/>
        <w:rPr>
          <w:sz w:val="23"/>
          <w:szCs w:val="23"/>
        </w:rPr>
      </w:pPr>
    </w:p>
    <w:p w:rsidR="00874FB4" w:rsidRPr="004D5F5C" w:rsidRDefault="00874FB4" w:rsidP="00874FB4">
      <w:pPr>
        <w:jc w:val="both"/>
        <w:rPr>
          <w:sz w:val="23"/>
          <w:szCs w:val="23"/>
        </w:rPr>
      </w:pPr>
      <w:r w:rsidRPr="004D5F5C">
        <w:rPr>
          <w:sz w:val="23"/>
          <w:szCs w:val="23"/>
        </w:rPr>
        <w:t>Секретарь публичных слушаний</w:t>
      </w:r>
      <w:r w:rsidRPr="004D5F5C">
        <w:rPr>
          <w:sz w:val="23"/>
          <w:szCs w:val="23"/>
        </w:rPr>
        <w:tab/>
      </w:r>
      <w:r w:rsidRPr="004D5F5C">
        <w:rPr>
          <w:sz w:val="23"/>
          <w:szCs w:val="23"/>
        </w:rPr>
        <w:tab/>
      </w:r>
      <w:r w:rsidRPr="004D5F5C">
        <w:rPr>
          <w:sz w:val="23"/>
          <w:szCs w:val="23"/>
        </w:rPr>
        <w:tab/>
      </w:r>
      <w:r w:rsidRPr="004D5F5C">
        <w:rPr>
          <w:sz w:val="23"/>
          <w:szCs w:val="23"/>
        </w:rPr>
        <w:tab/>
      </w:r>
      <w:r w:rsidRPr="004D5F5C">
        <w:rPr>
          <w:sz w:val="23"/>
          <w:szCs w:val="23"/>
        </w:rPr>
        <w:tab/>
      </w:r>
      <w:r w:rsidRPr="004D5F5C">
        <w:rPr>
          <w:sz w:val="23"/>
          <w:szCs w:val="23"/>
        </w:rPr>
        <w:tab/>
      </w:r>
      <w:r w:rsidRPr="004D5F5C">
        <w:rPr>
          <w:sz w:val="23"/>
          <w:szCs w:val="23"/>
        </w:rPr>
        <w:tab/>
      </w:r>
      <w:r w:rsidRPr="004D5F5C">
        <w:rPr>
          <w:sz w:val="23"/>
          <w:szCs w:val="23"/>
        </w:rPr>
        <w:tab/>
        <w:t xml:space="preserve">  С.М. </w:t>
      </w:r>
      <w:proofErr w:type="spellStart"/>
      <w:r w:rsidRPr="004D5F5C">
        <w:rPr>
          <w:sz w:val="23"/>
          <w:szCs w:val="23"/>
        </w:rPr>
        <w:t>Аблаева</w:t>
      </w:r>
      <w:proofErr w:type="spellEnd"/>
    </w:p>
    <w:p w:rsidR="00CB2A1E" w:rsidRPr="004D5F5C" w:rsidRDefault="00CB2A1E" w:rsidP="00874FB4">
      <w:pPr>
        <w:jc w:val="both"/>
        <w:rPr>
          <w:sz w:val="23"/>
          <w:szCs w:val="23"/>
        </w:rPr>
      </w:pPr>
    </w:p>
    <w:sectPr w:rsidR="00CB2A1E" w:rsidRPr="004D5F5C" w:rsidSect="009C0E89">
      <w:pgSz w:w="11906" w:h="16838" w:code="9"/>
      <w:pgMar w:top="567" w:right="567" w:bottom="709" w:left="1276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54FC3"/>
    <w:multiLevelType w:val="hybridMultilevel"/>
    <w:tmpl w:val="B6B0F1E0"/>
    <w:lvl w:ilvl="0" w:tplc="6E66DED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F3442B"/>
    <w:multiLevelType w:val="hybridMultilevel"/>
    <w:tmpl w:val="23D03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C2E0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511188"/>
    <w:multiLevelType w:val="hybridMultilevel"/>
    <w:tmpl w:val="50543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F4F6D"/>
    <w:multiLevelType w:val="hybridMultilevel"/>
    <w:tmpl w:val="6784D344"/>
    <w:lvl w:ilvl="0" w:tplc="D2C0A32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C1D2276"/>
    <w:multiLevelType w:val="hybridMultilevel"/>
    <w:tmpl w:val="A088F68C"/>
    <w:lvl w:ilvl="0" w:tplc="FC02945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2E41F31"/>
    <w:multiLevelType w:val="hybridMultilevel"/>
    <w:tmpl w:val="26503B60"/>
    <w:lvl w:ilvl="0" w:tplc="F934EB5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397B5EA2"/>
    <w:multiLevelType w:val="hybridMultilevel"/>
    <w:tmpl w:val="CBD66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A3CF5"/>
    <w:multiLevelType w:val="hybridMultilevel"/>
    <w:tmpl w:val="574EA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EA2A09"/>
    <w:multiLevelType w:val="hybridMultilevel"/>
    <w:tmpl w:val="FB34C286"/>
    <w:lvl w:ilvl="0" w:tplc="7A70764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585B5C93"/>
    <w:multiLevelType w:val="hybridMultilevel"/>
    <w:tmpl w:val="3F8A13AA"/>
    <w:lvl w:ilvl="0" w:tplc="8FC4E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71B4ED1"/>
    <w:multiLevelType w:val="hybridMultilevel"/>
    <w:tmpl w:val="D6E83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80041A"/>
    <w:multiLevelType w:val="hybridMultilevel"/>
    <w:tmpl w:val="FB34C286"/>
    <w:lvl w:ilvl="0" w:tplc="7A7076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B890FAA"/>
    <w:multiLevelType w:val="hybridMultilevel"/>
    <w:tmpl w:val="8BA24D30"/>
    <w:lvl w:ilvl="0" w:tplc="512C8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0"/>
  </w:num>
  <w:num w:numId="6">
    <w:abstractNumId w:val="3"/>
  </w:num>
  <w:num w:numId="7">
    <w:abstractNumId w:val="10"/>
  </w:num>
  <w:num w:numId="8">
    <w:abstractNumId w:val="12"/>
  </w:num>
  <w:num w:numId="9">
    <w:abstractNumId w:val="6"/>
  </w:num>
  <w:num w:numId="10">
    <w:abstractNumId w:val="2"/>
  </w:num>
  <w:num w:numId="11">
    <w:abstractNumId w:val="8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noPunctuationKerning/>
  <w:characterSpacingControl w:val="doNotCompress"/>
  <w:compat>
    <w:applyBreakingRules/>
  </w:compat>
  <w:rsids>
    <w:rsidRoot w:val="00463440"/>
    <w:rsid w:val="0000473B"/>
    <w:rsid w:val="00020055"/>
    <w:rsid w:val="00023F27"/>
    <w:rsid w:val="000301CF"/>
    <w:rsid w:val="00042688"/>
    <w:rsid w:val="00066CB5"/>
    <w:rsid w:val="000827E3"/>
    <w:rsid w:val="000A2209"/>
    <w:rsid w:val="000D50E7"/>
    <w:rsid w:val="001405D0"/>
    <w:rsid w:val="00180BD7"/>
    <w:rsid w:val="001B73AF"/>
    <w:rsid w:val="001E005A"/>
    <w:rsid w:val="001E7A8D"/>
    <w:rsid w:val="001F0F6C"/>
    <w:rsid w:val="002829C8"/>
    <w:rsid w:val="002E35CD"/>
    <w:rsid w:val="002F307F"/>
    <w:rsid w:val="003453C1"/>
    <w:rsid w:val="00352A05"/>
    <w:rsid w:val="00362FC0"/>
    <w:rsid w:val="00387AE2"/>
    <w:rsid w:val="00394363"/>
    <w:rsid w:val="003A1F78"/>
    <w:rsid w:val="003E475A"/>
    <w:rsid w:val="003E5822"/>
    <w:rsid w:val="003F0976"/>
    <w:rsid w:val="004071E8"/>
    <w:rsid w:val="00436A1A"/>
    <w:rsid w:val="00450260"/>
    <w:rsid w:val="0045176F"/>
    <w:rsid w:val="00463440"/>
    <w:rsid w:val="0047766D"/>
    <w:rsid w:val="004877B3"/>
    <w:rsid w:val="004C3ABB"/>
    <w:rsid w:val="004D1A79"/>
    <w:rsid w:val="004D5F5C"/>
    <w:rsid w:val="004E52A5"/>
    <w:rsid w:val="0052049C"/>
    <w:rsid w:val="00544093"/>
    <w:rsid w:val="00550444"/>
    <w:rsid w:val="0056232A"/>
    <w:rsid w:val="00571AE7"/>
    <w:rsid w:val="005A75B6"/>
    <w:rsid w:val="005D7F1A"/>
    <w:rsid w:val="005E0035"/>
    <w:rsid w:val="005F3EB0"/>
    <w:rsid w:val="006010C0"/>
    <w:rsid w:val="00612CBE"/>
    <w:rsid w:val="00643D5B"/>
    <w:rsid w:val="006F2026"/>
    <w:rsid w:val="006F67F6"/>
    <w:rsid w:val="007212D8"/>
    <w:rsid w:val="00724099"/>
    <w:rsid w:val="00730F58"/>
    <w:rsid w:val="0073771E"/>
    <w:rsid w:val="00756D4E"/>
    <w:rsid w:val="00766DCD"/>
    <w:rsid w:val="007A16D6"/>
    <w:rsid w:val="007A4AB1"/>
    <w:rsid w:val="007E18C7"/>
    <w:rsid w:val="007E6607"/>
    <w:rsid w:val="00844013"/>
    <w:rsid w:val="00844A1C"/>
    <w:rsid w:val="00854713"/>
    <w:rsid w:val="00871FDD"/>
    <w:rsid w:val="0087318D"/>
    <w:rsid w:val="00874FB4"/>
    <w:rsid w:val="00895860"/>
    <w:rsid w:val="008A2C3C"/>
    <w:rsid w:val="008A44A1"/>
    <w:rsid w:val="008A77AB"/>
    <w:rsid w:val="00920815"/>
    <w:rsid w:val="0097532D"/>
    <w:rsid w:val="00984517"/>
    <w:rsid w:val="00987F38"/>
    <w:rsid w:val="009C0E89"/>
    <w:rsid w:val="009F4BCC"/>
    <w:rsid w:val="00A11CD2"/>
    <w:rsid w:val="00A840C2"/>
    <w:rsid w:val="00A95880"/>
    <w:rsid w:val="00AC67F4"/>
    <w:rsid w:val="00AC726B"/>
    <w:rsid w:val="00AF072C"/>
    <w:rsid w:val="00AF43AA"/>
    <w:rsid w:val="00B156C7"/>
    <w:rsid w:val="00B17BDE"/>
    <w:rsid w:val="00B44660"/>
    <w:rsid w:val="00B477C1"/>
    <w:rsid w:val="00B534E5"/>
    <w:rsid w:val="00B63384"/>
    <w:rsid w:val="00B64339"/>
    <w:rsid w:val="00BA1BB4"/>
    <w:rsid w:val="00BD3613"/>
    <w:rsid w:val="00C032AA"/>
    <w:rsid w:val="00C27DE9"/>
    <w:rsid w:val="00C546CE"/>
    <w:rsid w:val="00C64604"/>
    <w:rsid w:val="00C64BFC"/>
    <w:rsid w:val="00CA455B"/>
    <w:rsid w:val="00CB198E"/>
    <w:rsid w:val="00CB2A1E"/>
    <w:rsid w:val="00CD18E6"/>
    <w:rsid w:val="00CD20E5"/>
    <w:rsid w:val="00CD2B1B"/>
    <w:rsid w:val="00CF5D9D"/>
    <w:rsid w:val="00D015B8"/>
    <w:rsid w:val="00D06AC0"/>
    <w:rsid w:val="00D07292"/>
    <w:rsid w:val="00D1202F"/>
    <w:rsid w:val="00D2712C"/>
    <w:rsid w:val="00D56224"/>
    <w:rsid w:val="00DA3C0C"/>
    <w:rsid w:val="00DC432E"/>
    <w:rsid w:val="00DF4CB7"/>
    <w:rsid w:val="00E22F54"/>
    <w:rsid w:val="00E67F96"/>
    <w:rsid w:val="00E824E5"/>
    <w:rsid w:val="00EA538B"/>
    <w:rsid w:val="00EC7CC9"/>
    <w:rsid w:val="00EE51B5"/>
    <w:rsid w:val="00EF0B62"/>
    <w:rsid w:val="00F264A6"/>
    <w:rsid w:val="00F26D74"/>
    <w:rsid w:val="00F30563"/>
    <w:rsid w:val="00F310A6"/>
    <w:rsid w:val="00F411C7"/>
    <w:rsid w:val="00F87778"/>
    <w:rsid w:val="00FA3580"/>
    <w:rsid w:val="00FC3698"/>
    <w:rsid w:val="00FD0093"/>
    <w:rsid w:val="00FD028F"/>
    <w:rsid w:val="00FF2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77AB"/>
    <w:rPr>
      <w:sz w:val="24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EE51B5"/>
    <w:pPr>
      <w:keepNext/>
      <w:jc w:val="center"/>
      <w:outlineLvl w:val="1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67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6F67F6"/>
    <w:pPr>
      <w:spacing w:after="120"/>
      <w:ind w:left="283"/>
    </w:pPr>
  </w:style>
  <w:style w:type="table" w:styleId="a4">
    <w:name w:val="Table Grid"/>
    <w:basedOn w:val="a1"/>
    <w:rsid w:val="006F20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DC432E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EE51B5"/>
    <w:rPr>
      <w:b/>
      <w:sz w:val="28"/>
      <w:szCs w:val="24"/>
    </w:rPr>
  </w:style>
  <w:style w:type="paragraph" w:styleId="a6">
    <w:name w:val="Plain Text"/>
    <w:basedOn w:val="a"/>
    <w:link w:val="a7"/>
    <w:rsid w:val="00EE51B5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EE51B5"/>
    <w:rPr>
      <w:rFonts w:ascii="Courier New" w:hAnsi="Courier New" w:cs="Courier New"/>
      <w:lang w:eastAsia="en-US"/>
    </w:rPr>
  </w:style>
  <w:style w:type="paragraph" w:customStyle="1" w:styleId="ConsPlusTitle">
    <w:name w:val="ConsPlusTitle"/>
    <w:rsid w:val="00EE51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nformat">
    <w:name w:val="ConsNonformat"/>
    <w:rsid w:val="00EE51B5"/>
    <w:rPr>
      <w:rFonts w:ascii="Consultant" w:hAnsi="Consultant"/>
      <w:snapToGrid w:val="0"/>
    </w:rPr>
  </w:style>
  <w:style w:type="paragraph" w:customStyle="1" w:styleId="ConsNormal">
    <w:name w:val="ConsNormal"/>
    <w:rsid w:val="00EE51B5"/>
    <w:pPr>
      <w:ind w:firstLine="720"/>
    </w:pPr>
    <w:rPr>
      <w:rFonts w:ascii="Consultant" w:hAnsi="Consultant"/>
      <w:snapToGrid w:val="0"/>
    </w:rPr>
  </w:style>
  <w:style w:type="paragraph" w:styleId="21">
    <w:name w:val="Body Text Indent 2"/>
    <w:basedOn w:val="a"/>
    <w:link w:val="22"/>
    <w:rsid w:val="00EE51B5"/>
    <w:pPr>
      <w:autoSpaceDE w:val="0"/>
      <w:autoSpaceDN w:val="0"/>
      <w:adjustRightInd w:val="0"/>
      <w:ind w:firstLine="540"/>
      <w:jc w:val="both"/>
    </w:pPr>
    <w:rPr>
      <w:rFonts w:ascii="Arial" w:hAnsi="Arial" w:cs="Arial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E51B5"/>
    <w:rPr>
      <w:rFonts w:ascii="Arial" w:hAnsi="Arial" w:cs="Arial"/>
      <w:sz w:val="28"/>
      <w:szCs w:val="24"/>
    </w:rPr>
  </w:style>
  <w:style w:type="paragraph" w:customStyle="1" w:styleId="ConsTitle">
    <w:name w:val="ConsTitle"/>
    <w:rsid w:val="00EE51B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footer"/>
    <w:basedOn w:val="a"/>
    <w:link w:val="a9"/>
    <w:rsid w:val="00EE51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E51B5"/>
    <w:rPr>
      <w:sz w:val="24"/>
      <w:szCs w:val="24"/>
      <w:lang w:eastAsia="en-US"/>
    </w:rPr>
  </w:style>
  <w:style w:type="character" w:styleId="aa">
    <w:name w:val="page number"/>
    <w:basedOn w:val="a0"/>
    <w:rsid w:val="00EE51B5"/>
  </w:style>
  <w:style w:type="paragraph" w:styleId="3">
    <w:name w:val="Body Text Indent 3"/>
    <w:basedOn w:val="a"/>
    <w:link w:val="30"/>
    <w:rsid w:val="00EE51B5"/>
    <w:pPr>
      <w:autoSpaceDE w:val="0"/>
      <w:autoSpaceDN w:val="0"/>
      <w:adjustRightInd w:val="0"/>
      <w:ind w:firstLine="540"/>
      <w:jc w:val="both"/>
      <w:outlineLvl w:val="1"/>
    </w:pPr>
    <w:rPr>
      <w:sz w:val="20"/>
    </w:rPr>
  </w:style>
  <w:style w:type="character" w:customStyle="1" w:styleId="30">
    <w:name w:val="Основной текст с отступом 3 Знак"/>
    <w:basedOn w:val="a0"/>
    <w:link w:val="3"/>
    <w:rsid w:val="00EE51B5"/>
    <w:rPr>
      <w:szCs w:val="24"/>
      <w:lang w:eastAsia="en-US"/>
    </w:rPr>
  </w:style>
  <w:style w:type="paragraph" w:styleId="ab">
    <w:name w:val="Balloon Text"/>
    <w:basedOn w:val="a"/>
    <w:link w:val="ac"/>
    <w:rsid w:val="00EE51B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E51B5"/>
    <w:rPr>
      <w:rFonts w:ascii="Tahoma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34"/>
    <w:qFormat/>
    <w:rsid w:val="00EE51B5"/>
    <w:pPr>
      <w:ind w:left="708"/>
    </w:pPr>
  </w:style>
  <w:style w:type="paragraph" w:styleId="ae">
    <w:name w:val="header"/>
    <w:basedOn w:val="a"/>
    <w:link w:val="af"/>
    <w:rsid w:val="00EE51B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EE51B5"/>
    <w:rPr>
      <w:sz w:val="24"/>
      <w:szCs w:val="24"/>
      <w:lang w:eastAsia="en-US"/>
    </w:rPr>
  </w:style>
  <w:style w:type="paragraph" w:styleId="HTML">
    <w:name w:val="HTML Preformatted"/>
    <w:basedOn w:val="a"/>
    <w:link w:val="HTML0"/>
    <w:rsid w:val="00EE51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E51B5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E02A4-5F00-4F38-8FC4-6FA223167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 ПУБЛИЧНЫХ СЛУШАНИЙ</vt:lpstr>
    </vt:vector>
  </TitlesOfParts>
  <Company>HP</Company>
  <LinksUpToDate>false</LinksUpToDate>
  <CharactersWithSpaces>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ПУБЛИЧНЫХ СЛУШАНИЙ</dc:title>
  <dc:creator>User</dc:creator>
  <cp:lastModifiedBy>duma</cp:lastModifiedBy>
  <cp:revision>5</cp:revision>
  <cp:lastPrinted>2018-11-12T08:00:00Z</cp:lastPrinted>
  <dcterms:created xsi:type="dcterms:W3CDTF">2019-12-04T06:02:00Z</dcterms:created>
  <dcterms:modified xsi:type="dcterms:W3CDTF">2019-12-04T06:41:00Z</dcterms:modified>
</cp:coreProperties>
</file>