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874FB4" w:rsidRDefault="00984517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 xml:space="preserve">ЗАКЛЮЧЕНИЕ </w:t>
      </w:r>
    </w:p>
    <w:p w:rsidR="00463440" w:rsidRPr="00874FB4" w:rsidRDefault="00984517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о результатах публичных слушаний</w:t>
      </w:r>
    </w:p>
    <w:p w:rsidR="002829C8" w:rsidRPr="00874FB4" w:rsidRDefault="00463440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по проекту решения Ивановской городской Думы</w:t>
      </w:r>
    </w:p>
    <w:p w:rsidR="002829C8" w:rsidRPr="00874FB4" w:rsidRDefault="00463440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«</w:t>
      </w:r>
      <w:r w:rsidR="00987F38" w:rsidRPr="00874FB4">
        <w:rPr>
          <w:b/>
          <w:sz w:val="23"/>
          <w:szCs w:val="23"/>
        </w:rPr>
        <w:t>О внесении изменений и дополнений в Устав города Иванова</w:t>
      </w:r>
      <w:r w:rsidRPr="00874FB4">
        <w:rPr>
          <w:b/>
          <w:sz w:val="23"/>
          <w:szCs w:val="23"/>
        </w:rPr>
        <w:t>»,</w:t>
      </w:r>
    </w:p>
    <w:p w:rsidR="00CA455B" w:rsidRPr="00874FB4" w:rsidRDefault="00463440" w:rsidP="00F264A6">
      <w:pPr>
        <w:jc w:val="center"/>
        <w:rPr>
          <w:b/>
          <w:sz w:val="23"/>
          <w:szCs w:val="23"/>
        </w:rPr>
      </w:pPr>
      <w:proofErr w:type="gramStart"/>
      <w:r w:rsidRPr="00874FB4">
        <w:rPr>
          <w:b/>
          <w:sz w:val="23"/>
          <w:szCs w:val="23"/>
        </w:rPr>
        <w:t>принят</w:t>
      </w:r>
      <w:r w:rsidR="00D06AC0" w:rsidRPr="00874FB4">
        <w:rPr>
          <w:b/>
          <w:sz w:val="23"/>
          <w:szCs w:val="23"/>
        </w:rPr>
        <w:t>ому</w:t>
      </w:r>
      <w:proofErr w:type="gramEnd"/>
      <w:r w:rsidRPr="00874FB4">
        <w:rPr>
          <w:b/>
          <w:sz w:val="23"/>
          <w:szCs w:val="23"/>
        </w:rPr>
        <w:t xml:space="preserve"> решением</w:t>
      </w:r>
      <w:r w:rsidR="009F4BCC" w:rsidRPr="00874FB4">
        <w:rPr>
          <w:b/>
          <w:sz w:val="23"/>
          <w:szCs w:val="23"/>
        </w:rPr>
        <w:t xml:space="preserve"> Ивановс</w:t>
      </w:r>
      <w:r w:rsidR="00E22F54" w:rsidRPr="00874FB4">
        <w:rPr>
          <w:b/>
          <w:sz w:val="23"/>
          <w:szCs w:val="23"/>
        </w:rPr>
        <w:t>кой городской Думы</w:t>
      </w:r>
    </w:p>
    <w:p w:rsidR="00F264A6" w:rsidRPr="00874FB4" w:rsidRDefault="00844A1C" w:rsidP="00CA455B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 xml:space="preserve">№ 597 от 26.09.2018 </w:t>
      </w:r>
      <w:r w:rsidR="00CA455B" w:rsidRPr="00874FB4">
        <w:rPr>
          <w:b/>
          <w:sz w:val="23"/>
          <w:szCs w:val="23"/>
        </w:rPr>
        <w:t>«О принятии проекта решения Ивановской городской Думы</w:t>
      </w:r>
      <w:r w:rsidR="00A95880" w:rsidRPr="00874FB4">
        <w:rPr>
          <w:b/>
          <w:sz w:val="23"/>
          <w:szCs w:val="23"/>
        </w:rPr>
        <w:br/>
      </w:r>
      <w:r w:rsidR="00F26D74" w:rsidRPr="00874FB4">
        <w:rPr>
          <w:b/>
          <w:sz w:val="23"/>
          <w:szCs w:val="23"/>
        </w:rPr>
        <w:t xml:space="preserve"> </w:t>
      </w:r>
      <w:r w:rsidR="00CA455B" w:rsidRPr="00874FB4">
        <w:rPr>
          <w:b/>
          <w:sz w:val="23"/>
          <w:szCs w:val="23"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874FB4">
        <w:rPr>
          <w:b/>
          <w:sz w:val="23"/>
          <w:szCs w:val="23"/>
        </w:rPr>
        <w:t>,</w:t>
      </w:r>
    </w:p>
    <w:p w:rsidR="00463440" w:rsidRPr="00874FB4" w:rsidRDefault="00844A1C" w:rsidP="00F264A6">
      <w:pPr>
        <w:jc w:val="center"/>
        <w:rPr>
          <w:b/>
          <w:sz w:val="23"/>
          <w:szCs w:val="23"/>
        </w:rPr>
      </w:pPr>
      <w:proofErr w:type="gramStart"/>
      <w:r w:rsidRPr="00874FB4">
        <w:rPr>
          <w:b/>
          <w:sz w:val="23"/>
          <w:szCs w:val="23"/>
        </w:rPr>
        <w:t>о</w:t>
      </w:r>
      <w:r w:rsidR="00463440" w:rsidRPr="00874FB4">
        <w:rPr>
          <w:b/>
          <w:sz w:val="23"/>
          <w:szCs w:val="23"/>
        </w:rPr>
        <w:t>публикованно</w:t>
      </w:r>
      <w:r w:rsidR="00920815" w:rsidRPr="00874FB4">
        <w:rPr>
          <w:b/>
          <w:sz w:val="23"/>
          <w:szCs w:val="23"/>
        </w:rPr>
        <w:t>му</w:t>
      </w:r>
      <w:proofErr w:type="gramEnd"/>
      <w:r w:rsidR="00643D5B" w:rsidRPr="00874FB4">
        <w:rPr>
          <w:b/>
          <w:sz w:val="23"/>
          <w:szCs w:val="23"/>
        </w:rPr>
        <w:t xml:space="preserve"> </w:t>
      </w:r>
      <w:r w:rsidR="00920815" w:rsidRPr="00874FB4">
        <w:rPr>
          <w:b/>
          <w:sz w:val="23"/>
          <w:szCs w:val="23"/>
        </w:rPr>
        <w:t>в газете «Рабочий край»</w:t>
      </w:r>
      <w:r w:rsidR="00871FDD" w:rsidRPr="00874FB4">
        <w:rPr>
          <w:b/>
          <w:sz w:val="23"/>
          <w:szCs w:val="23"/>
        </w:rPr>
        <w:t xml:space="preserve"> </w:t>
      </w:r>
      <w:r w:rsidRPr="00874FB4">
        <w:rPr>
          <w:b/>
          <w:sz w:val="23"/>
          <w:szCs w:val="23"/>
        </w:rPr>
        <w:t>N 39 (26968)</w:t>
      </w:r>
      <w:r w:rsidR="00871FDD" w:rsidRPr="00874FB4">
        <w:rPr>
          <w:b/>
          <w:sz w:val="23"/>
          <w:szCs w:val="23"/>
        </w:rPr>
        <w:t xml:space="preserve"> </w:t>
      </w:r>
      <w:r w:rsidRPr="00874FB4">
        <w:rPr>
          <w:b/>
          <w:sz w:val="23"/>
          <w:szCs w:val="23"/>
        </w:rPr>
        <w:t xml:space="preserve">от 5 октября 2018 года. </w:t>
      </w:r>
    </w:p>
    <w:p w:rsidR="002829C8" w:rsidRPr="00874FB4" w:rsidRDefault="002829C8" w:rsidP="00CF5D9D">
      <w:pPr>
        <w:jc w:val="both"/>
        <w:rPr>
          <w:sz w:val="23"/>
          <w:szCs w:val="23"/>
        </w:rPr>
      </w:pPr>
    </w:p>
    <w:p w:rsidR="0097532D" w:rsidRPr="00874FB4" w:rsidRDefault="00987F38" w:rsidP="0097532D">
      <w:pPr>
        <w:ind w:firstLine="709"/>
        <w:jc w:val="both"/>
        <w:rPr>
          <w:sz w:val="23"/>
          <w:szCs w:val="23"/>
        </w:rPr>
      </w:pPr>
      <w:proofErr w:type="gramStart"/>
      <w:r w:rsidRPr="00874FB4">
        <w:rPr>
          <w:sz w:val="23"/>
          <w:szCs w:val="23"/>
        </w:rPr>
        <w:t xml:space="preserve">В </w:t>
      </w:r>
      <w:r w:rsidR="00920815" w:rsidRPr="00874FB4">
        <w:rPr>
          <w:sz w:val="23"/>
          <w:szCs w:val="23"/>
        </w:rPr>
        <w:t xml:space="preserve">результате проведенных </w:t>
      </w:r>
      <w:r w:rsidR="00844A1C" w:rsidRPr="00874FB4">
        <w:rPr>
          <w:sz w:val="23"/>
          <w:szCs w:val="23"/>
        </w:rPr>
        <w:t>1</w:t>
      </w:r>
      <w:r w:rsidR="00352A05" w:rsidRPr="00874FB4">
        <w:rPr>
          <w:sz w:val="23"/>
          <w:szCs w:val="23"/>
        </w:rPr>
        <w:t xml:space="preserve"> </w:t>
      </w:r>
      <w:r w:rsidR="00844A1C" w:rsidRPr="00874FB4">
        <w:rPr>
          <w:sz w:val="23"/>
          <w:szCs w:val="23"/>
        </w:rPr>
        <w:t>ноября</w:t>
      </w:r>
      <w:r w:rsidR="00352A05" w:rsidRPr="00874FB4">
        <w:rPr>
          <w:sz w:val="23"/>
          <w:szCs w:val="23"/>
        </w:rPr>
        <w:t xml:space="preserve"> 2018</w:t>
      </w:r>
      <w:r w:rsidR="00F26D74" w:rsidRPr="00874FB4">
        <w:rPr>
          <w:sz w:val="23"/>
          <w:szCs w:val="23"/>
        </w:rPr>
        <w:t xml:space="preserve"> </w:t>
      </w:r>
      <w:r w:rsidR="00463440" w:rsidRPr="00874FB4">
        <w:rPr>
          <w:sz w:val="23"/>
          <w:szCs w:val="23"/>
        </w:rPr>
        <w:t>года публичных слушаний по проекту решения Ивановской городской Думы «</w:t>
      </w:r>
      <w:r w:rsidRPr="00874FB4">
        <w:rPr>
          <w:sz w:val="23"/>
          <w:szCs w:val="23"/>
        </w:rPr>
        <w:t>О внесении изменений и дополнений в Устав города Иванова</w:t>
      </w:r>
      <w:r w:rsidR="00463440" w:rsidRPr="00874FB4">
        <w:rPr>
          <w:sz w:val="23"/>
          <w:szCs w:val="23"/>
        </w:rPr>
        <w:t>», принят</w:t>
      </w:r>
      <w:r w:rsidR="00766DCD" w:rsidRPr="00874FB4">
        <w:rPr>
          <w:sz w:val="23"/>
          <w:szCs w:val="23"/>
        </w:rPr>
        <w:t>ому</w:t>
      </w:r>
      <w:r w:rsidR="00463440" w:rsidRPr="00874FB4">
        <w:rPr>
          <w:sz w:val="23"/>
          <w:szCs w:val="23"/>
        </w:rPr>
        <w:t xml:space="preserve"> решением</w:t>
      </w:r>
      <w:r w:rsidR="00E22F54" w:rsidRPr="00874FB4">
        <w:rPr>
          <w:sz w:val="23"/>
          <w:szCs w:val="23"/>
        </w:rPr>
        <w:t xml:space="preserve"> Ивановской городской Думы </w:t>
      </w:r>
      <w:r w:rsidR="007E6607" w:rsidRPr="00874FB4">
        <w:rPr>
          <w:sz w:val="23"/>
          <w:szCs w:val="23"/>
        </w:rPr>
        <w:t xml:space="preserve">от </w:t>
      </w:r>
      <w:r w:rsidR="00352A05" w:rsidRPr="00874FB4">
        <w:rPr>
          <w:sz w:val="23"/>
          <w:szCs w:val="23"/>
        </w:rPr>
        <w:t>2</w:t>
      </w:r>
      <w:r w:rsidR="00844A1C" w:rsidRPr="00874FB4">
        <w:rPr>
          <w:sz w:val="23"/>
          <w:szCs w:val="23"/>
        </w:rPr>
        <w:t>6</w:t>
      </w:r>
      <w:r w:rsidR="00352A05" w:rsidRPr="00874FB4">
        <w:rPr>
          <w:sz w:val="23"/>
          <w:szCs w:val="23"/>
        </w:rPr>
        <w:t>.0</w:t>
      </w:r>
      <w:r w:rsidR="00844A1C" w:rsidRPr="00874FB4">
        <w:rPr>
          <w:sz w:val="23"/>
          <w:szCs w:val="23"/>
        </w:rPr>
        <w:t>9</w:t>
      </w:r>
      <w:r w:rsidR="00352A05" w:rsidRPr="00874FB4">
        <w:rPr>
          <w:sz w:val="23"/>
          <w:szCs w:val="23"/>
        </w:rPr>
        <w:t>.2018</w:t>
      </w:r>
      <w:r w:rsidR="00023F27" w:rsidRPr="00874FB4">
        <w:rPr>
          <w:sz w:val="23"/>
          <w:szCs w:val="23"/>
        </w:rPr>
        <w:t xml:space="preserve"> № </w:t>
      </w:r>
      <w:r w:rsidR="00844A1C" w:rsidRPr="00874FB4">
        <w:rPr>
          <w:sz w:val="23"/>
          <w:szCs w:val="23"/>
        </w:rPr>
        <w:t xml:space="preserve">597 </w:t>
      </w:r>
      <w:r w:rsidR="00A95880" w:rsidRPr="00874FB4">
        <w:rPr>
          <w:sz w:val="23"/>
          <w:szCs w:val="23"/>
        </w:rPr>
        <w:t>«</w:t>
      </w:r>
      <w:r w:rsidR="00CA455B" w:rsidRPr="00874FB4">
        <w:rPr>
          <w:sz w:val="23"/>
          <w:szCs w:val="23"/>
        </w:rPr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874FB4">
        <w:rPr>
          <w:sz w:val="23"/>
          <w:szCs w:val="23"/>
        </w:rPr>
        <w:t>участники публичных</w:t>
      </w:r>
      <w:proofErr w:type="gramEnd"/>
      <w:r w:rsidR="00463440" w:rsidRPr="00874FB4">
        <w:rPr>
          <w:sz w:val="23"/>
          <w:szCs w:val="23"/>
        </w:rPr>
        <w:t xml:space="preserve"> слушаний решили:</w:t>
      </w:r>
    </w:p>
    <w:p w:rsidR="00A95880" w:rsidRPr="00874FB4" w:rsidRDefault="00D2712C" w:rsidP="00D2712C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     </w:t>
      </w:r>
      <w:r w:rsidR="00A95880" w:rsidRPr="00874FB4">
        <w:rPr>
          <w:sz w:val="23"/>
          <w:szCs w:val="23"/>
        </w:rPr>
        <w:tab/>
      </w:r>
    </w:p>
    <w:p w:rsidR="007E6607" w:rsidRPr="00874FB4" w:rsidRDefault="00D2712C" w:rsidP="00A95880">
      <w:pPr>
        <w:ind w:firstLine="709"/>
        <w:jc w:val="both"/>
        <w:rPr>
          <w:sz w:val="23"/>
          <w:szCs w:val="23"/>
        </w:rPr>
      </w:pPr>
      <w:r w:rsidRPr="00874FB4">
        <w:rPr>
          <w:sz w:val="23"/>
          <w:szCs w:val="23"/>
        </w:rPr>
        <w:t>1.</w:t>
      </w:r>
      <w:r w:rsidR="00023F27" w:rsidRPr="00874FB4">
        <w:rPr>
          <w:sz w:val="23"/>
          <w:szCs w:val="23"/>
        </w:rPr>
        <w:t>Поддержать следующие предложения участников публичных слушаний о внесении изменений в приложение к решени</w:t>
      </w:r>
      <w:r w:rsidR="007E6607" w:rsidRPr="00874FB4">
        <w:rPr>
          <w:sz w:val="23"/>
          <w:szCs w:val="23"/>
        </w:rPr>
        <w:t xml:space="preserve">ю Ивановской городской Думы от </w:t>
      </w:r>
      <w:r w:rsidR="00844A1C" w:rsidRPr="00874FB4">
        <w:rPr>
          <w:sz w:val="23"/>
          <w:szCs w:val="23"/>
        </w:rPr>
        <w:t>26.09.2018 № 597</w:t>
      </w:r>
      <w:r w:rsidR="00A95880" w:rsidRPr="00874FB4">
        <w:rPr>
          <w:sz w:val="23"/>
          <w:szCs w:val="23"/>
        </w:rPr>
        <w:t>:</w:t>
      </w:r>
    </w:p>
    <w:p w:rsidR="004877B3" w:rsidRPr="00874FB4" w:rsidRDefault="004877B3" w:rsidP="00A9588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874FB4">
        <w:rPr>
          <w:sz w:val="23"/>
          <w:szCs w:val="23"/>
        </w:rPr>
        <w:t xml:space="preserve">- </w:t>
      </w:r>
      <w:r w:rsidR="00FF2B71">
        <w:rPr>
          <w:sz w:val="23"/>
          <w:szCs w:val="23"/>
        </w:rPr>
        <w:t xml:space="preserve"> В п</w:t>
      </w:r>
      <w:r w:rsidR="00874FB4" w:rsidRPr="00874FB4">
        <w:rPr>
          <w:sz w:val="23"/>
          <w:szCs w:val="23"/>
        </w:rPr>
        <w:t>ункт</w:t>
      </w:r>
      <w:r w:rsidR="00FF2B71">
        <w:rPr>
          <w:sz w:val="23"/>
          <w:szCs w:val="23"/>
        </w:rPr>
        <w:t>е</w:t>
      </w:r>
      <w:r w:rsidR="00874FB4" w:rsidRPr="00874FB4">
        <w:rPr>
          <w:sz w:val="23"/>
          <w:szCs w:val="23"/>
        </w:rPr>
        <w:t xml:space="preserve"> 1.7.1 проекта слова «принятие», «осуществление сноса», «приведения» необходимо заменить словами «принимает», «осуществляет снос», «приведение» соответственно</w:t>
      </w:r>
      <w:r w:rsidR="00A95880" w:rsidRPr="00874FB4">
        <w:rPr>
          <w:sz w:val="23"/>
          <w:szCs w:val="23"/>
        </w:rPr>
        <w:t>;</w:t>
      </w:r>
      <w:proofErr w:type="gramEnd"/>
    </w:p>
    <w:p w:rsidR="00874FB4" w:rsidRPr="00874FB4" w:rsidRDefault="004877B3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- </w:t>
      </w:r>
      <w:r w:rsidR="00874FB4" w:rsidRPr="00874FB4">
        <w:rPr>
          <w:sz w:val="23"/>
          <w:szCs w:val="23"/>
        </w:rPr>
        <w:t>Пункт 1.1.3 проекта решения изменить, изложив абзац первый части 4 статьи 11 Устава города Иванова в следующей редакции: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874FB4">
        <w:rPr>
          <w:sz w:val="23"/>
          <w:szCs w:val="23"/>
        </w:rPr>
        <w:tab/>
        <w:t xml:space="preserve">«4. Официальным опубликованием муниципального правового акта города Иванова или соглашения, заключённого между органами местного самоуправления, считается первая публикация его полного текста в газете «Рабочий край» или в сборнике «Правовой вестник города Иванова». </w:t>
      </w:r>
      <w:r w:rsidRPr="00874FB4">
        <w:rPr>
          <w:rFonts w:eastAsia="Calibri"/>
          <w:sz w:val="23"/>
          <w:szCs w:val="23"/>
        </w:rPr>
        <w:t>Для официального опубликования (обнародования) муниципальных правовых актов города Иванова и соглашений органы местного самоуправления города Иванова вправе использовать сетевое издание</w:t>
      </w:r>
      <w:r w:rsidRPr="00874FB4">
        <w:rPr>
          <w:sz w:val="23"/>
          <w:szCs w:val="23"/>
        </w:rPr>
        <w:t xml:space="preserve"> газеты «Рабочий край» (</w:t>
      </w:r>
      <w:hyperlink r:id="rId6" w:history="1">
        <w:r w:rsidRPr="00874FB4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874FB4">
          <w:rPr>
            <w:rStyle w:val="a5"/>
            <w:color w:val="auto"/>
            <w:sz w:val="23"/>
            <w:szCs w:val="23"/>
            <w:u w:val="none"/>
          </w:rPr>
          <w:t>.</w:t>
        </w:r>
        <w:proofErr w:type="spellStart"/>
        <w:r w:rsidRPr="00874FB4">
          <w:rPr>
            <w:rStyle w:val="a5"/>
            <w:color w:val="auto"/>
            <w:sz w:val="23"/>
            <w:szCs w:val="23"/>
            <w:u w:val="none"/>
            <w:lang w:val="en-US"/>
          </w:rPr>
          <w:t>rk</w:t>
        </w:r>
        <w:proofErr w:type="spellEnd"/>
        <w:r w:rsidRPr="00874FB4">
          <w:rPr>
            <w:rStyle w:val="a5"/>
            <w:color w:val="auto"/>
            <w:sz w:val="23"/>
            <w:szCs w:val="23"/>
            <w:u w:val="none"/>
          </w:rPr>
          <w:t>37.</w:t>
        </w:r>
        <w:proofErr w:type="spellStart"/>
        <w:r w:rsidRPr="00874FB4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874FB4">
        <w:rPr>
          <w:sz w:val="23"/>
          <w:szCs w:val="23"/>
        </w:rPr>
        <w:t xml:space="preserve">). В случае опубликования (размещения) полного текста муниципального правового акта </w:t>
      </w:r>
      <w:r w:rsidRPr="00874FB4">
        <w:rPr>
          <w:rFonts w:eastAsia="Calibri"/>
          <w:sz w:val="23"/>
          <w:szCs w:val="23"/>
        </w:rPr>
        <w:t xml:space="preserve">города Иванова </w:t>
      </w:r>
      <w:r w:rsidRPr="00874FB4">
        <w:rPr>
          <w:sz w:val="23"/>
          <w:szCs w:val="23"/>
        </w:rPr>
        <w:t>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874FB4">
        <w:rPr>
          <w:sz w:val="23"/>
          <w:szCs w:val="23"/>
        </w:rPr>
        <w:t>.»;</w:t>
      </w:r>
      <w:proofErr w:type="gramEnd"/>
    </w:p>
    <w:p w:rsidR="00874FB4" w:rsidRPr="00874FB4" w:rsidRDefault="004877B3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i/>
          <w:sz w:val="23"/>
          <w:szCs w:val="23"/>
        </w:rPr>
        <w:t xml:space="preserve">- </w:t>
      </w:r>
      <w:r w:rsidR="00874FB4" w:rsidRPr="00874FB4">
        <w:rPr>
          <w:sz w:val="23"/>
          <w:szCs w:val="23"/>
        </w:rPr>
        <w:t xml:space="preserve">Пункт 1.7 проекта решения изложить в следующей редакции: </w:t>
      </w:r>
    </w:p>
    <w:p w:rsidR="00874FB4" w:rsidRPr="00874FB4" w:rsidRDefault="00874FB4" w:rsidP="00874F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74FB4">
        <w:rPr>
          <w:sz w:val="23"/>
          <w:szCs w:val="23"/>
        </w:rPr>
        <w:t>«1.7.В части 2 статьи 49: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ab/>
        <w:t>1.7.1. Дополнить пунктами 1.1 и 1.2  следующего содержания: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874FB4">
        <w:rPr>
          <w:sz w:val="23"/>
          <w:szCs w:val="23"/>
        </w:rPr>
        <w:tab/>
        <w:t xml:space="preserve">«1.1)  </w:t>
      </w:r>
      <w:r w:rsidRPr="00874FB4">
        <w:rPr>
          <w:rFonts w:eastAsia="Calibri"/>
          <w:sz w:val="23"/>
          <w:szCs w:val="23"/>
        </w:rPr>
        <w:t xml:space="preserve">разрабатывает и утверждает </w:t>
      </w:r>
      <w:hyperlink r:id="rId7" w:history="1">
        <w:r w:rsidRPr="00874FB4">
          <w:rPr>
            <w:rFonts w:eastAsia="Calibri"/>
            <w:sz w:val="23"/>
            <w:szCs w:val="23"/>
          </w:rPr>
          <w:t>программ</w:t>
        </w:r>
      </w:hyperlink>
      <w:r w:rsidRPr="00874FB4">
        <w:rPr>
          <w:rFonts w:eastAsia="Calibri"/>
          <w:sz w:val="23"/>
          <w:szCs w:val="23"/>
        </w:rPr>
        <w:t xml:space="preserve">ы комплексного развития систем коммунальной инфраструктуры города Иванова, программы комплексного развития транспортной инфраструктуры города Иванова, программы комплексного развития социальной инфраструктуры города Иванова, </w:t>
      </w:r>
      <w:hyperlink r:id="rId8" w:history="1">
        <w:r w:rsidRPr="00874FB4">
          <w:rPr>
            <w:rFonts w:eastAsia="Calibri"/>
            <w:sz w:val="23"/>
            <w:szCs w:val="23"/>
          </w:rPr>
          <w:t>требования</w:t>
        </w:r>
      </w:hyperlink>
      <w:r w:rsidRPr="00874FB4">
        <w:rPr>
          <w:rFonts w:eastAsia="Calibri"/>
          <w:sz w:val="23"/>
          <w:szCs w:val="23"/>
        </w:rPr>
        <w:t xml:space="preserve"> к которым устанавливаются Правительством Российской Федерации;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874FB4">
        <w:rPr>
          <w:rFonts w:eastAsia="Calibri"/>
          <w:sz w:val="23"/>
          <w:szCs w:val="23"/>
        </w:rPr>
        <w:tab/>
        <w:t>1.2)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города Иванова, организует и проводит иные мероприятия, предусмотренные законодательством об энергосбережении и о повышении энергетической эффективности</w:t>
      </w:r>
      <w:proofErr w:type="gramStart"/>
      <w:r w:rsidRPr="00874FB4">
        <w:rPr>
          <w:rFonts w:eastAsia="Calibri"/>
          <w:sz w:val="23"/>
          <w:szCs w:val="23"/>
        </w:rPr>
        <w:t>;»</w:t>
      </w:r>
      <w:proofErr w:type="gramEnd"/>
      <w:r w:rsidRPr="00874FB4">
        <w:rPr>
          <w:rFonts w:eastAsia="Calibri"/>
          <w:sz w:val="23"/>
          <w:szCs w:val="23"/>
        </w:rPr>
        <w:t>.</w:t>
      </w:r>
    </w:p>
    <w:p w:rsidR="00874FB4" w:rsidRPr="00874FB4" w:rsidRDefault="00874FB4" w:rsidP="00874F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1.7.2. </w:t>
      </w:r>
      <w:proofErr w:type="gramStart"/>
      <w:r w:rsidRPr="00874FB4">
        <w:rPr>
          <w:sz w:val="23"/>
          <w:szCs w:val="23"/>
        </w:rPr>
        <w:t>Пункт 25 дополнить словами «, направляет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874FB4">
        <w:rPr>
          <w:sz w:val="23"/>
          <w:szCs w:val="23"/>
        </w:rPr>
        <w:t xml:space="preserve"> </w:t>
      </w:r>
      <w:proofErr w:type="gramStart"/>
      <w:r w:rsidRPr="00874FB4">
        <w:rPr>
          <w:sz w:val="23"/>
          <w:szCs w:val="23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874FB4">
        <w:rPr>
          <w:sz w:val="23"/>
          <w:szCs w:val="23"/>
        </w:rPr>
        <w:t xml:space="preserve"> </w:t>
      </w:r>
      <w:proofErr w:type="gramStart"/>
      <w:r w:rsidRPr="00874FB4">
        <w:rPr>
          <w:sz w:val="23"/>
          <w:szCs w:val="23"/>
        </w:rPr>
        <w:t xml:space="preserve">территории города Иванова,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</w:t>
      </w:r>
      <w:r w:rsidRPr="00874FB4">
        <w:rPr>
          <w:sz w:val="23"/>
          <w:szCs w:val="23"/>
        </w:rPr>
        <w:lastRenderedPageBreak/>
        <w:t>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</w:t>
      </w:r>
      <w:proofErr w:type="gramEnd"/>
      <w:r w:rsidRPr="00874FB4">
        <w:rPr>
          <w:sz w:val="23"/>
          <w:szCs w:val="23"/>
        </w:rPr>
        <w:t xml:space="preserve">, </w:t>
      </w:r>
      <w:proofErr w:type="gramStart"/>
      <w:r w:rsidRPr="00874FB4">
        <w:rPr>
          <w:sz w:val="23"/>
          <w:szCs w:val="23"/>
        </w:rPr>
        <w:t>предусмотренных</w:t>
      </w:r>
      <w:proofErr w:type="gramEnd"/>
      <w:r w:rsidRPr="00874FB4">
        <w:rPr>
          <w:sz w:val="23"/>
          <w:szCs w:val="23"/>
        </w:rPr>
        <w:t xml:space="preserve"> Градостроительным кодексом Российской Федерации;».</w:t>
      </w:r>
    </w:p>
    <w:p w:rsidR="00874FB4" w:rsidRPr="00874FB4" w:rsidRDefault="00874FB4" w:rsidP="00874F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74FB4">
        <w:rPr>
          <w:sz w:val="23"/>
          <w:szCs w:val="23"/>
        </w:rPr>
        <w:t>1.7.3.Пункт 33 дополнить словом «(</w:t>
      </w:r>
      <w:proofErr w:type="spellStart"/>
      <w:r w:rsidRPr="00874FB4">
        <w:rPr>
          <w:sz w:val="23"/>
          <w:szCs w:val="23"/>
        </w:rPr>
        <w:t>волонтерству</w:t>
      </w:r>
      <w:proofErr w:type="spellEnd"/>
      <w:r w:rsidRPr="00874FB4">
        <w:rPr>
          <w:sz w:val="23"/>
          <w:szCs w:val="23"/>
        </w:rPr>
        <w:t>)»;</w:t>
      </w:r>
    </w:p>
    <w:p w:rsidR="00874FB4" w:rsidRPr="00874FB4" w:rsidRDefault="00042688" w:rsidP="00874FB4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874FB4">
        <w:rPr>
          <w:i/>
          <w:sz w:val="23"/>
          <w:szCs w:val="23"/>
        </w:rPr>
        <w:t xml:space="preserve">- </w:t>
      </w:r>
      <w:r w:rsidR="00874FB4" w:rsidRPr="00874FB4">
        <w:rPr>
          <w:sz w:val="23"/>
          <w:szCs w:val="23"/>
        </w:rPr>
        <w:t xml:space="preserve">Проект решения дополнить пунктом следующего содержания:          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         «Пункт 21 части 2 статьи 31 изложить в следующей редакции: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         «21) устанавливает тарифы на подключение к системе коммунальной инфраструктуры города Иванова, тарифы организаций коммунального комплекса на подключение, надбавки к тарифам на товары и услуги организаций коммунального комплекса, в соответствии с предельным индексом, установленным органом регулирования Ивановской области для города Иванова, надбавки к ценам (тарифам) для потребителей</w:t>
      </w:r>
      <w:proofErr w:type="gramStart"/>
      <w:r w:rsidRPr="00874FB4">
        <w:rPr>
          <w:sz w:val="23"/>
          <w:szCs w:val="23"/>
        </w:rPr>
        <w:t>;»</w:t>
      </w:r>
      <w:proofErr w:type="gramEnd"/>
      <w:r w:rsidRPr="00874FB4">
        <w:rPr>
          <w:sz w:val="23"/>
          <w:szCs w:val="23"/>
        </w:rPr>
        <w:t>;</w:t>
      </w:r>
    </w:p>
    <w:p w:rsidR="00874FB4" w:rsidRPr="00874FB4" w:rsidRDefault="00042688" w:rsidP="00874FB4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  <w:lang w:eastAsia="ru-RU"/>
        </w:rPr>
      </w:pPr>
      <w:r w:rsidRPr="00874FB4">
        <w:rPr>
          <w:i/>
          <w:sz w:val="23"/>
          <w:szCs w:val="23"/>
        </w:rPr>
        <w:t xml:space="preserve">- </w:t>
      </w:r>
      <w:r w:rsidR="00874FB4" w:rsidRPr="00874FB4">
        <w:rPr>
          <w:sz w:val="23"/>
          <w:szCs w:val="23"/>
          <w:lang w:eastAsia="ru-RU"/>
        </w:rPr>
        <w:t xml:space="preserve">Подпункт 1.1.2 изложить в следующей редакции: </w:t>
      </w:r>
    </w:p>
    <w:p w:rsidR="00874FB4" w:rsidRPr="00874FB4" w:rsidRDefault="00874FB4" w:rsidP="00874F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lang w:eastAsia="ru-RU"/>
        </w:rPr>
      </w:pPr>
      <w:r w:rsidRPr="00874FB4">
        <w:rPr>
          <w:sz w:val="23"/>
          <w:szCs w:val="23"/>
          <w:lang w:eastAsia="ru-RU"/>
        </w:rPr>
        <w:t>«1.1.2. Часть 3 изложить в следующей редакции:</w:t>
      </w:r>
    </w:p>
    <w:p w:rsidR="00874FB4" w:rsidRPr="00874FB4" w:rsidRDefault="00874FB4" w:rsidP="00874F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lang w:eastAsia="ru-RU"/>
        </w:rPr>
      </w:pPr>
      <w:r w:rsidRPr="00874FB4">
        <w:rPr>
          <w:sz w:val="23"/>
          <w:szCs w:val="23"/>
          <w:lang w:eastAsia="ru-RU"/>
        </w:rPr>
        <w:t>«3. Порядок опубликования (обнародования) муниципальных правовых актов города Иванова,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95880" w:rsidRPr="00874FB4" w:rsidRDefault="00874FB4" w:rsidP="00874F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lang w:eastAsia="ru-RU"/>
        </w:rPr>
      </w:pPr>
      <w:r w:rsidRPr="00874FB4">
        <w:rPr>
          <w:sz w:val="23"/>
          <w:szCs w:val="23"/>
          <w:lang w:eastAsia="ru-RU"/>
        </w:rPr>
        <w:t>Официальное опубликование (обнародование) муниципальных нормативных правовых актов города Иванова и соглашений, заключаемых между органами местного самоуправления</w:t>
      </w:r>
      <w:r w:rsidRPr="00874FB4">
        <w:rPr>
          <w:i/>
          <w:sz w:val="23"/>
          <w:szCs w:val="23"/>
          <w:lang w:eastAsia="ru-RU"/>
        </w:rPr>
        <w:t>,</w:t>
      </w:r>
      <w:r w:rsidRPr="00874FB4">
        <w:rPr>
          <w:sz w:val="23"/>
          <w:szCs w:val="23"/>
          <w:lang w:eastAsia="ru-RU"/>
        </w:rPr>
        <w:t xml:space="preserve"> осуществляется не позднее 10 дней после их принятия </w:t>
      </w:r>
      <w:r w:rsidRPr="00874FB4">
        <w:rPr>
          <w:i/>
          <w:sz w:val="23"/>
          <w:szCs w:val="23"/>
          <w:lang w:eastAsia="ru-RU"/>
        </w:rPr>
        <w:t>(заключения)</w:t>
      </w:r>
      <w:r w:rsidRPr="00874FB4">
        <w:rPr>
          <w:sz w:val="23"/>
          <w:szCs w:val="23"/>
          <w:lang w:eastAsia="ru-RU"/>
        </w:rPr>
        <w:t>, если иной порядок не установлен федеральными законами, законами Ивановской области или настоящим Уставом</w:t>
      </w:r>
      <w:proofErr w:type="gramStart"/>
      <w:r w:rsidRPr="00874FB4">
        <w:rPr>
          <w:sz w:val="23"/>
          <w:szCs w:val="23"/>
          <w:lang w:eastAsia="ru-RU"/>
        </w:rPr>
        <w:t>.»;</w:t>
      </w:r>
      <w:proofErr w:type="gramEnd"/>
    </w:p>
    <w:p w:rsidR="00874FB4" w:rsidRPr="00874FB4" w:rsidRDefault="00042688" w:rsidP="00874FB4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  <w:lang w:eastAsia="ru-RU"/>
        </w:rPr>
      </w:pPr>
      <w:r w:rsidRPr="00874FB4">
        <w:rPr>
          <w:i/>
          <w:sz w:val="23"/>
          <w:szCs w:val="23"/>
        </w:rPr>
        <w:t xml:space="preserve">- </w:t>
      </w:r>
      <w:r w:rsidR="00874FB4" w:rsidRPr="00874FB4">
        <w:rPr>
          <w:sz w:val="23"/>
          <w:szCs w:val="23"/>
          <w:lang w:eastAsia="ru-RU"/>
        </w:rPr>
        <w:t>В подпункте 1.7.1 слова «или реконструкции объекта индивидуального жилищного строительства или садового дома (далее - уведомление о планируемом строительстве)» исключить;</w:t>
      </w:r>
    </w:p>
    <w:p w:rsidR="00874FB4" w:rsidRPr="00874FB4" w:rsidRDefault="00874FB4" w:rsidP="00874FB4">
      <w:pPr>
        <w:widowControl w:val="0"/>
        <w:jc w:val="both"/>
        <w:rPr>
          <w:rFonts w:eastAsia="Lucida Sans Unicode"/>
          <w:sz w:val="23"/>
          <w:szCs w:val="23"/>
        </w:rPr>
      </w:pPr>
      <w:r w:rsidRPr="00874FB4">
        <w:rPr>
          <w:sz w:val="23"/>
          <w:szCs w:val="23"/>
          <w:lang w:eastAsia="ru-RU"/>
        </w:rPr>
        <w:t>-</w:t>
      </w:r>
      <w:r w:rsidRPr="00874FB4">
        <w:rPr>
          <w:rFonts w:eastAsia="Lucida Sans Unicode"/>
          <w:sz w:val="23"/>
          <w:szCs w:val="23"/>
        </w:rPr>
        <w:t xml:space="preserve"> В части 3 статьи 58 Устава города Иванова слово «закрытых» заменить словом «непубличных»;</w:t>
      </w:r>
    </w:p>
    <w:p w:rsidR="00874FB4" w:rsidRPr="00874FB4" w:rsidRDefault="00A95880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i/>
          <w:sz w:val="23"/>
          <w:szCs w:val="23"/>
        </w:rPr>
        <w:t>-</w:t>
      </w:r>
      <w:r w:rsidR="005D7F1A" w:rsidRPr="00874FB4">
        <w:rPr>
          <w:i/>
          <w:sz w:val="23"/>
          <w:szCs w:val="23"/>
        </w:rPr>
        <w:t xml:space="preserve"> </w:t>
      </w:r>
      <w:r w:rsidR="00874FB4" w:rsidRPr="00874FB4">
        <w:rPr>
          <w:sz w:val="23"/>
          <w:szCs w:val="23"/>
        </w:rPr>
        <w:t>Пункт 6 части 3 статьи 44 Устава города Иванова изложить в новой редакции</w:t>
      </w:r>
      <w:r w:rsidR="00FF2B71">
        <w:rPr>
          <w:sz w:val="23"/>
          <w:szCs w:val="23"/>
        </w:rPr>
        <w:t>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>« б) вносит в Ивановскую городскую Думу на утверждение проект стратегии социально-экономического развития города Иванова, проекты решений Ивановской городской Думы, связанные с установлением, отменой, изменением местных налогов и сборов города Иванова</w:t>
      </w:r>
      <w:proofErr w:type="gramStart"/>
      <w:r w:rsidRPr="00874FB4">
        <w:rPr>
          <w:sz w:val="23"/>
          <w:szCs w:val="23"/>
        </w:rPr>
        <w:t>;»</w:t>
      </w:r>
      <w:proofErr w:type="gramEnd"/>
      <w:r w:rsidRPr="00874FB4">
        <w:rPr>
          <w:sz w:val="23"/>
          <w:szCs w:val="23"/>
        </w:rPr>
        <w:t>.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874FB4" w:rsidRPr="00874FB4" w:rsidRDefault="00874FB4" w:rsidP="00874F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 2.Отклонить предложение участника публичных слушаний о внесении изменений в приложение к решению Ивановской городской Думы от 26.09.2018 № 597: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-  </w:t>
      </w:r>
      <w:r w:rsidR="00FF2B71">
        <w:rPr>
          <w:sz w:val="23"/>
          <w:szCs w:val="23"/>
        </w:rPr>
        <w:t>В п</w:t>
      </w:r>
      <w:r w:rsidRPr="00874FB4">
        <w:rPr>
          <w:sz w:val="23"/>
          <w:szCs w:val="23"/>
        </w:rPr>
        <w:t>ункт</w:t>
      </w:r>
      <w:r w:rsidR="00FF2B71">
        <w:rPr>
          <w:sz w:val="23"/>
          <w:szCs w:val="23"/>
        </w:rPr>
        <w:t>е</w:t>
      </w:r>
      <w:r w:rsidRPr="00874FB4">
        <w:rPr>
          <w:sz w:val="23"/>
          <w:szCs w:val="23"/>
        </w:rPr>
        <w:t xml:space="preserve"> 1.1.3 проекта словосочетание «муниципального правового акта» необходимо </w:t>
      </w:r>
      <w:proofErr w:type="gramStart"/>
      <w:r w:rsidRPr="00874FB4">
        <w:rPr>
          <w:sz w:val="23"/>
          <w:szCs w:val="23"/>
        </w:rPr>
        <w:t>заменить на словосочетание</w:t>
      </w:r>
      <w:proofErr w:type="gramEnd"/>
      <w:r w:rsidRPr="00874FB4">
        <w:rPr>
          <w:sz w:val="23"/>
          <w:szCs w:val="23"/>
        </w:rPr>
        <w:t xml:space="preserve"> «муниципального нормативного правового акта».</w:t>
      </w:r>
    </w:p>
    <w:p w:rsidR="00874FB4" w:rsidRPr="00874FB4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F3EB0" w:rsidRPr="00874FB4" w:rsidRDefault="00A95880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74FB4">
        <w:rPr>
          <w:sz w:val="23"/>
          <w:szCs w:val="23"/>
        </w:rPr>
        <w:tab/>
      </w:r>
      <w:proofErr w:type="gramStart"/>
      <w:r w:rsidR="00874FB4" w:rsidRPr="00874FB4">
        <w:rPr>
          <w:sz w:val="23"/>
          <w:szCs w:val="23"/>
        </w:rPr>
        <w:t>3</w:t>
      </w:r>
      <w:r w:rsidR="00D2712C" w:rsidRPr="00874FB4">
        <w:rPr>
          <w:sz w:val="23"/>
          <w:szCs w:val="23"/>
        </w:rPr>
        <w:t>.</w:t>
      </w:r>
      <w:r w:rsidR="00C546CE" w:rsidRPr="00874FB4">
        <w:rPr>
          <w:sz w:val="23"/>
          <w:szCs w:val="23"/>
        </w:rPr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874FB4" w:rsidRPr="00874FB4">
        <w:rPr>
          <w:sz w:val="23"/>
          <w:szCs w:val="23"/>
        </w:rPr>
        <w:t xml:space="preserve">26.09.2018 № 597 </w:t>
      </w:r>
      <w:r w:rsidR="00C546CE" w:rsidRPr="00874FB4">
        <w:rPr>
          <w:sz w:val="23"/>
          <w:szCs w:val="23"/>
        </w:rPr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  <w:proofErr w:type="gramEnd"/>
    </w:p>
    <w:p w:rsidR="009C0E89" w:rsidRPr="00874FB4" w:rsidRDefault="009C0E89" w:rsidP="009C0E89">
      <w:pPr>
        <w:jc w:val="both"/>
        <w:rPr>
          <w:sz w:val="23"/>
          <w:szCs w:val="23"/>
        </w:rPr>
      </w:pPr>
    </w:p>
    <w:p w:rsidR="009C0E89" w:rsidRPr="00874FB4" w:rsidRDefault="009C0E89" w:rsidP="009C0E89">
      <w:pPr>
        <w:jc w:val="both"/>
        <w:rPr>
          <w:sz w:val="23"/>
          <w:szCs w:val="23"/>
        </w:rPr>
      </w:pPr>
    </w:p>
    <w:p w:rsidR="009C0E89" w:rsidRPr="00874FB4" w:rsidRDefault="009C0E89" w:rsidP="009C0E89">
      <w:pPr>
        <w:jc w:val="both"/>
        <w:rPr>
          <w:sz w:val="23"/>
          <w:szCs w:val="23"/>
        </w:rPr>
      </w:pPr>
    </w:p>
    <w:p w:rsidR="009C0E89" w:rsidRPr="00874FB4" w:rsidRDefault="009C0E89" w:rsidP="00A95880">
      <w:pPr>
        <w:jc w:val="both"/>
        <w:rPr>
          <w:sz w:val="23"/>
          <w:szCs w:val="23"/>
        </w:rPr>
      </w:pPr>
    </w:p>
    <w:p w:rsidR="00874FB4" w:rsidRPr="00874FB4" w:rsidRDefault="00874FB4" w:rsidP="00874FB4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>Ведущий публичных слушаний:</w:t>
      </w:r>
    </w:p>
    <w:p w:rsidR="00874FB4" w:rsidRPr="00874FB4" w:rsidRDefault="00874FB4" w:rsidP="00874FB4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 xml:space="preserve">Председатель комитета Ивановской городской Думы </w:t>
      </w:r>
    </w:p>
    <w:p w:rsidR="00874FB4" w:rsidRPr="00874FB4" w:rsidRDefault="00874FB4" w:rsidP="00874FB4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>по законности, общественной безопасности</w:t>
      </w:r>
    </w:p>
    <w:p w:rsidR="00874FB4" w:rsidRPr="00874FB4" w:rsidRDefault="00874FB4" w:rsidP="00874FB4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>и вопросам местного самоуправления</w:t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  <w:t>Т.К. Петрова</w:t>
      </w:r>
    </w:p>
    <w:p w:rsidR="00874FB4" w:rsidRPr="00874FB4" w:rsidRDefault="00874FB4" w:rsidP="00874FB4">
      <w:pPr>
        <w:jc w:val="both"/>
        <w:rPr>
          <w:sz w:val="23"/>
          <w:szCs w:val="23"/>
        </w:rPr>
      </w:pPr>
    </w:p>
    <w:p w:rsidR="00874FB4" w:rsidRPr="00874FB4" w:rsidRDefault="00874FB4" w:rsidP="00874FB4">
      <w:pPr>
        <w:jc w:val="both"/>
        <w:rPr>
          <w:sz w:val="23"/>
          <w:szCs w:val="23"/>
        </w:rPr>
      </w:pPr>
    </w:p>
    <w:p w:rsidR="00874FB4" w:rsidRPr="00874FB4" w:rsidRDefault="00874FB4" w:rsidP="00874FB4">
      <w:pPr>
        <w:jc w:val="both"/>
        <w:rPr>
          <w:sz w:val="23"/>
          <w:szCs w:val="23"/>
        </w:rPr>
      </w:pPr>
      <w:r w:rsidRPr="00874FB4">
        <w:rPr>
          <w:sz w:val="23"/>
          <w:szCs w:val="23"/>
        </w:rPr>
        <w:t>Секретарь публичных слушаний</w:t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</w:r>
      <w:r w:rsidRPr="00874FB4">
        <w:rPr>
          <w:sz w:val="23"/>
          <w:szCs w:val="23"/>
        </w:rPr>
        <w:tab/>
        <w:t xml:space="preserve">  С.М. </w:t>
      </w:r>
      <w:proofErr w:type="spellStart"/>
      <w:r w:rsidRPr="00874FB4">
        <w:rPr>
          <w:sz w:val="23"/>
          <w:szCs w:val="23"/>
        </w:rPr>
        <w:t>Аблаева</w:t>
      </w:r>
      <w:proofErr w:type="spellEnd"/>
    </w:p>
    <w:p w:rsidR="00CB2A1E" w:rsidRPr="00874FB4" w:rsidRDefault="00CB2A1E" w:rsidP="00874FB4">
      <w:pPr>
        <w:jc w:val="both"/>
        <w:rPr>
          <w:sz w:val="23"/>
          <w:szCs w:val="23"/>
        </w:rPr>
      </w:pPr>
    </w:p>
    <w:sectPr w:rsidR="00CB2A1E" w:rsidRPr="00874FB4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42688"/>
    <w:rsid w:val="00066CB5"/>
    <w:rsid w:val="000827E3"/>
    <w:rsid w:val="000A2209"/>
    <w:rsid w:val="000D50E7"/>
    <w:rsid w:val="001405D0"/>
    <w:rsid w:val="00180BD7"/>
    <w:rsid w:val="001B73AF"/>
    <w:rsid w:val="001E005A"/>
    <w:rsid w:val="001E7A8D"/>
    <w:rsid w:val="001F0F6C"/>
    <w:rsid w:val="002829C8"/>
    <w:rsid w:val="002E35CD"/>
    <w:rsid w:val="002F307F"/>
    <w:rsid w:val="00352A05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766D"/>
    <w:rsid w:val="004877B3"/>
    <w:rsid w:val="004C3ABB"/>
    <w:rsid w:val="004D1A79"/>
    <w:rsid w:val="004E52A5"/>
    <w:rsid w:val="0052049C"/>
    <w:rsid w:val="00544093"/>
    <w:rsid w:val="0056232A"/>
    <w:rsid w:val="00571AE7"/>
    <w:rsid w:val="005A75B6"/>
    <w:rsid w:val="005D7F1A"/>
    <w:rsid w:val="005E0035"/>
    <w:rsid w:val="005F3EB0"/>
    <w:rsid w:val="006010C0"/>
    <w:rsid w:val="00612CBE"/>
    <w:rsid w:val="00643D5B"/>
    <w:rsid w:val="006F2026"/>
    <w:rsid w:val="006F67F6"/>
    <w:rsid w:val="007212D8"/>
    <w:rsid w:val="00730F58"/>
    <w:rsid w:val="0073771E"/>
    <w:rsid w:val="00756D4E"/>
    <w:rsid w:val="00766DCD"/>
    <w:rsid w:val="007A16D6"/>
    <w:rsid w:val="007A4AB1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7532D"/>
    <w:rsid w:val="00984517"/>
    <w:rsid w:val="00987F38"/>
    <w:rsid w:val="009C0E89"/>
    <w:rsid w:val="009F4BCC"/>
    <w:rsid w:val="00A11CD2"/>
    <w:rsid w:val="00A840C2"/>
    <w:rsid w:val="00A95880"/>
    <w:rsid w:val="00AC67F4"/>
    <w:rsid w:val="00AC726B"/>
    <w:rsid w:val="00AF072C"/>
    <w:rsid w:val="00AF43AA"/>
    <w:rsid w:val="00B156C7"/>
    <w:rsid w:val="00B17BDE"/>
    <w:rsid w:val="00B477C1"/>
    <w:rsid w:val="00B534E5"/>
    <w:rsid w:val="00B63384"/>
    <w:rsid w:val="00B64339"/>
    <w:rsid w:val="00BA1BB4"/>
    <w:rsid w:val="00BD3613"/>
    <w:rsid w:val="00C032AA"/>
    <w:rsid w:val="00C27DE9"/>
    <w:rsid w:val="00C546CE"/>
    <w:rsid w:val="00C64604"/>
    <w:rsid w:val="00C64BFC"/>
    <w:rsid w:val="00CA455B"/>
    <w:rsid w:val="00CB198E"/>
    <w:rsid w:val="00CB2A1E"/>
    <w:rsid w:val="00CD18E6"/>
    <w:rsid w:val="00CD20E5"/>
    <w:rsid w:val="00CD2B1B"/>
    <w:rsid w:val="00CF5D9D"/>
    <w:rsid w:val="00D015B8"/>
    <w:rsid w:val="00D06AC0"/>
    <w:rsid w:val="00D07292"/>
    <w:rsid w:val="00D1202F"/>
    <w:rsid w:val="00D2712C"/>
    <w:rsid w:val="00D56224"/>
    <w:rsid w:val="00DA3C0C"/>
    <w:rsid w:val="00DC432E"/>
    <w:rsid w:val="00DF4CB7"/>
    <w:rsid w:val="00E22F54"/>
    <w:rsid w:val="00E67F96"/>
    <w:rsid w:val="00E824E5"/>
    <w:rsid w:val="00EA538B"/>
    <w:rsid w:val="00EC7CC9"/>
    <w:rsid w:val="00EE51B5"/>
    <w:rsid w:val="00EF0B62"/>
    <w:rsid w:val="00F264A6"/>
    <w:rsid w:val="00F26D74"/>
    <w:rsid w:val="00F30563"/>
    <w:rsid w:val="00F310A6"/>
    <w:rsid w:val="00F411C7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D81A9EA670744AA6B996E6EAD2556C5CE5E7B877608E0ABD6242B3C3C2D1B9157FB2C68EB3CF5E5328DAC7FCA9DBD65838AD2C794DB93N6q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6D81A9EA670744AA6B996E6EAD2556C7CA527E827808E0ABD6242B3C3C2D1B9157FB2B6CE937A1BC7D8CF0399B8EBE618389D2D8N9q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k37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2A4-5F00-4F38-8FC4-6FA22316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duma</cp:lastModifiedBy>
  <cp:revision>5</cp:revision>
  <cp:lastPrinted>2018-11-12T08:00:00Z</cp:lastPrinted>
  <dcterms:created xsi:type="dcterms:W3CDTF">2018-11-09T08:15:00Z</dcterms:created>
  <dcterms:modified xsi:type="dcterms:W3CDTF">2018-11-12T08:02:00Z</dcterms:modified>
</cp:coreProperties>
</file>