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EB" w:rsidRDefault="00C64EEB" w:rsidP="00C64EEB">
      <w:pPr>
        <w:pStyle w:val="ConsPlusNormal"/>
        <w:jc w:val="right"/>
      </w:pPr>
      <w:r>
        <w:t>Приложение N 3</w:t>
      </w:r>
    </w:p>
    <w:p w:rsidR="00C64EEB" w:rsidRDefault="00C64EEB" w:rsidP="00C64EEB">
      <w:pPr>
        <w:pStyle w:val="ConsPlusNormal"/>
        <w:jc w:val="right"/>
      </w:pPr>
      <w:r>
        <w:t>к решению</w:t>
      </w:r>
    </w:p>
    <w:p w:rsidR="00C64EEB" w:rsidRDefault="00C64EEB" w:rsidP="00C64EEB">
      <w:pPr>
        <w:pStyle w:val="ConsPlusNormal"/>
        <w:jc w:val="right"/>
      </w:pPr>
      <w:r>
        <w:t>Ивановской городской Думы</w:t>
      </w:r>
    </w:p>
    <w:p w:rsidR="00C64EEB" w:rsidRDefault="00C64EEB" w:rsidP="00C64EEB">
      <w:pPr>
        <w:pStyle w:val="ConsPlusNormal"/>
        <w:jc w:val="right"/>
      </w:pPr>
      <w:r>
        <w:t>от 28.03.2007 N 400</w:t>
      </w:r>
    </w:p>
    <w:p w:rsidR="00C64EEB" w:rsidRDefault="00C64EEB" w:rsidP="00C64EEB">
      <w:pPr>
        <w:pStyle w:val="ConsPlusNormal"/>
      </w:pPr>
    </w:p>
    <w:p w:rsidR="00C64EEB" w:rsidRDefault="00C64EEB" w:rsidP="00C64EEB">
      <w:pPr>
        <w:pStyle w:val="ConsPlusTitle"/>
        <w:jc w:val="center"/>
      </w:pPr>
      <w:bookmarkStart w:id="0" w:name="P133"/>
      <w:bookmarkEnd w:id="0"/>
      <w:r>
        <w:t>ПОЛОЖЕНИЕ</w:t>
      </w:r>
    </w:p>
    <w:p w:rsidR="00C64EEB" w:rsidRDefault="00C64EEB" w:rsidP="00C64EEB">
      <w:pPr>
        <w:pStyle w:val="ConsPlusTitle"/>
        <w:jc w:val="center"/>
      </w:pPr>
      <w:r>
        <w:t>О БЛАГОДАРНОСТИ ИВАНОВСКОЙ ГОРОДСКОЙ ДУМЫ</w:t>
      </w:r>
    </w:p>
    <w:p w:rsidR="00C64EEB" w:rsidRDefault="00C64EEB" w:rsidP="00C64EEB">
      <w:pPr>
        <w:pStyle w:val="ConsPlusNormal"/>
        <w:jc w:val="center"/>
      </w:pPr>
      <w:r>
        <w:t>Список изменяющих документов</w:t>
      </w:r>
    </w:p>
    <w:p w:rsidR="00C64EEB" w:rsidRDefault="00C64EEB" w:rsidP="00C64EEB">
      <w:pPr>
        <w:pStyle w:val="ConsPlusNormal"/>
        <w:jc w:val="center"/>
      </w:pPr>
      <w:r>
        <w:t xml:space="preserve">(введено </w:t>
      </w:r>
      <w:hyperlink r:id="rId5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23.12.2015 N 104)</w:t>
      </w:r>
    </w:p>
    <w:p w:rsidR="00C64EEB" w:rsidRDefault="00C64EEB" w:rsidP="00C64EEB">
      <w:pPr>
        <w:pStyle w:val="ConsPlusNormal"/>
      </w:pPr>
    </w:p>
    <w:p w:rsidR="00C64EEB" w:rsidRDefault="00C64EEB" w:rsidP="00C64EEB">
      <w:pPr>
        <w:pStyle w:val="ConsPlusNormal"/>
        <w:ind w:firstLine="540"/>
        <w:jc w:val="both"/>
      </w:pPr>
      <w:r>
        <w:t xml:space="preserve">1. </w:t>
      </w:r>
      <w:proofErr w:type="gramStart"/>
      <w:r>
        <w:t>Благодарность Ивановской городской Думы (далее - Благодарность) является наградой города Иванова за высокие достижения в трудовой, производственной, научно-исследовательской, социально-культурной и иных видах деятельности, профессиональное мастерство, добросовестное исполнение своих служебных обязанностей, плодотворную общественную деятельность, осуществляемую на территории города Иванова.</w:t>
      </w:r>
      <w:proofErr w:type="gramEnd"/>
    </w:p>
    <w:p w:rsidR="00C64EEB" w:rsidRDefault="00C64EEB" w:rsidP="00C64EEB">
      <w:pPr>
        <w:pStyle w:val="ConsPlusNormal"/>
        <w:ind w:firstLine="540"/>
        <w:jc w:val="both"/>
      </w:pPr>
      <w:r>
        <w:t>2. Благодарностью награждаются граждане, коллективы предприятий, учреждений и организаций независимо от организационно-правовой формы и формы собственности (далее - коллектив, коллективы).</w:t>
      </w:r>
    </w:p>
    <w:p w:rsidR="00C64EEB" w:rsidRDefault="00C64EEB" w:rsidP="00C64EEB">
      <w:pPr>
        <w:pStyle w:val="ConsPlusNormal"/>
        <w:ind w:firstLine="540"/>
        <w:jc w:val="both"/>
      </w:pPr>
      <w:r>
        <w:t>3. Решение о награждении Благодарностью принимает Председатель Ивановской городской Думы. Решение оформляется постановлением Председателя Ивановской городской Думы.</w:t>
      </w:r>
    </w:p>
    <w:p w:rsidR="00C64EEB" w:rsidRDefault="00C64EEB" w:rsidP="00C64EEB">
      <w:pPr>
        <w:pStyle w:val="ConsPlusNormal"/>
        <w:ind w:firstLine="540"/>
        <w:jc w:val="both"/>
      </w:pPr>
      <w:r>
        <w:t xml:space="preserve">4. Ходатайство о награждении Благодарностью вносится на имя Председателя Ивановской городской Думы органами местного самоуправления, депутатами Ивановской городской Думы, коллективами не </w:t>
      </w:r>
      <w:proofErr w:type="gramStart"/>
      <w:r>
        <w:t>позднее</w:t>
      </w:r>
      <w:proofErr w:type="gramEnd"/>
      <w:r>
        <w:t xml:space="preserve"> чем за 35 дней до предполагаемой даты награждения.</w:t>
      </w:r>
    </w:p>
    <w:p w:rsidR="00C64EEB" w:rsidRDefault="00C64EEB" w:rsidP="00C64EEB">
      <w:pPr>
        <w:pStyle w:val="ConsPlusNormal"/>
        <w:ind w:firstLine="540"/>
        <w:jc w:val="both"/>
      </w:pPr>
      <w:r>
        <w:t>5. Для рассмотрения вопроса о награждении Благодарностью в Ивановскую городскую Думу представляются следующие документы:</w:t>
      </w:r>
    </w:p>
    <w:p w:rsidR="00C64EEB" w:rsidRDefault="00C64EEB" w:rsidP="00C64EEB">
      <w:pPr>
        <w:pStyle w:val="ConsPlusNormal"/>
        <w:ind w:firstLine="540"/>
        <w:jc w:val="both"/>
      </w:pPr>
      <w:r>
        <w:t>5.1. При награждении физических лиц:</w:t>
      </w:r>
    </w:p>
    <w:p w:rsidR="00C64EEB" w:rsidRDefault="00C64EEB" w:rsidP="00C64EEB">
      <w:pPr>
        <w:pStyle w:val="ConsPlusNormal"/>
        <w:ind w:firstLine="540"/>
        <w:jc w:val="both"/>
      </w:pPr>
      <w:r>
        <w:t>- ходатайство инициатора награждения на имя Председателя Ивановской городской Думы;</w:t>
      </w:r>
    </w:p>
    <w:p w:rsidR="00C64EEB" w:rsidRDefault="00C64EEB" w:rsidP="00C64EEB">
      <w:pPr>
        <w:pStyle w:val="ConsPlusNormal"/>
        <w:ind w:firstLine="540"/>
        <w:jc w:val="both"/>
      </w:pPr>
      <w:r>
        <w:t xml:space="preserve">- наградной </w:t>
      </w:r>
      <w:hyperlink w:anchor="P164" w:history="1">
        <w:r>
          <w:rPr>
            <w:color w:val="0000FF"/>
          </w:rPr>
          <w:t>лист</w:t>
        </w:r>
      </w:hyperlink>
      <w:r>
        <w:t xml:space="preserve"> по форме, утвержденной приложением N 4 к настоящему решению;</w:t>
      </w:r>
    </w:p>
    <w:p w:rsidR="00C64EEB" w:rsidRDefault="00C64EEB" w:rsidP="00C64EEB">
      <w:pPr>
        <w:pStyle w:val="ConsPlusNormal"/>
        <w:ind w:firstLine="540"/>
        <w:jc w:val="both"/>
      </w:pPr>
      <w:r>
        <w:t xml:space="preserve">- </w:t>
      </w:r>
      <w:hyperlink w:anchor="P312" w:history="1">
        <w:r>
          <w:rPr>
            <w:color w:val="0000FF"/>
          </w:rPr>
          <w:t>согласие</w:t>
        </w:r>
      </w:hyperlink>
      <w:r>
        <w:t xml:space="preserve"> лица, представленного к награждению, на обработку его персональных данных по форме, утвержденной приложением N 5 к настоящему решению.</w:t>
      </w:r>
    </w:p>
    <w:p w:rsidR="00C64EEB" w:rsidRDefault="00C64EEB" w:rsidP="00C64EEB">
      <w:pPr>
        <w:pStyle w:val="ConsPlusNormal"/>
        <w:ind w:firstLine="540"/>
        <w:jc w:val="both"/>
      </w:pPr>
      <w:r>
        <w:t>5.2. При награждении коллективов:</w:t>
      </w:r>
    </w:p>
    <w:p w:rsidR="00C64EEB" w:rsidRDefault="00C64EEB" w:rsidP="00C64EEB">
      <w:pPr>
        <w:pStyle w:val="ConsPlusNormal"/>
        <w:ind w:firstLine="540"/>
        <w:jc w:val="both"/>
      </w:pPr>
      <w:r>
        <w:t>- ходатайство инициатора награждения, содержащее сведения о достигнутых коллективом успехах в различных сферах деятельности.</w:t>
      </w:r>
    </w:p>
    <w:p w:rsidR="00C64EEB" w:rsidRDefault="00C64EEB" w:rsidP="00C64EEB">
      <w:pPr>
        <w:pStyle w:val="ConsPlusNormal"/>
        <w:ind w:firstLine="540"/>
        <w:jc w:val="both"/>
      </w:pPr>
      <w:r>
        <w:t>6. Проверка соответствия наградных документов, подготовка проекта постановления Председателя Ивановской городской Думы о награждении, оформление Благодарностей, а также учет и регистрация награжденных осуществляются Аппаратом Ивановской городской Думы.</w:t>
      </w:r>
    </w:p>
    <w:p w:rsidR="00C64EEB" w:rsidRDefault="00C64EEB" w:rsidP="00C64EEB">
      <w:pPr>
        <w:pStyle w:val="ConsPlusNormal"/>
        <w:ind w:firstLine="540"/>
        <w:jc w:val="both"/>
      </w:pPr>
      <w:r>
        <w:t>7. Благодарность вручается в торжественной обстановке Председателем Ивановской городской Думы либо по его поручению одним из его заместителей и (или) депутатом Ивановской городской Думы - инициатором награждения.</w:t>
      </w:r>
    </w:p>
    <w:p w:rsidR="00C64EEB" w:rsidRDefault="00C64EEB" w:rsidP="00C64EEB">
      <w:pPr>
        <w:pStyle w:val="ConsPlusNormal"/>
        <w:ind w:firstLine="540"/>
        <w:jc w:val="both"/>
      </w:pPr>
      <w:r>
        <w:t>8. Оплата расходов по изготовлению Благодарностей производится за счет средств, предусмотренных бюджетной сметой Ивановской городской Думе на соответствующий финансовый год.</w:t>
      </w:r>
    </w:p>
    <w:p w:rsidR="00CB45DF" w:rsidRDefault="00CB45DF">
      <w:bookmarkStart w:id="1" w:name="_GoBack"/>
      <w:bookmarkEnd w:id="1"/>
    </w:p>
    <w:sectPr w:rsidR="00CB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EB"/>
    <w:rsid w:val="00C64EEB"/>
    <w:rsid w:val="00C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4E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401AEF95137A0880DFDB38E8D7A3BB5311400FF8BE534B43660A5AF9B567F463C3773841118A7A6A6570E5VCe9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Л. Овчинников</dc:creator>
  <cp:lastModifiedBy>Олег Л. Овчинников</cp:lastModifiedBy>
  <cp:revision>1</cp:revision>
  <dcterms:created xsi:type="dcterms:W3CDTF">2016-06-15T05:37:00Z</dcterms:created>
  <dcterms:modified xsi:type="dcterms:W3CDTF">2016-06-15T05:37:00Z</dcterms:modified>
</cp:coreProperties>
</file>