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8"/>
        <w:tblW w:w="12015" w:type="dxa"/>
        <w:tblLook w:val="04A0"/>
      </w:tblPr>
      <w:tblGrid>
        <w:gridCol w:w="6345"/>
        <w:gridCol w:w="5670"/>
      </w:tblGrid>
      <w:tr w:rsidR="00CB3370" w:rsidRPr="008D3ADC" w:rsidTr="00F247F8">
        <w:tc>
          <w:tcPr>
            <w:tcW w:w="6345" w:type="dxa"/>
          </w:tcPr>
          <w:p w:rsidR="00CB3370" w:rsidRPr="008D3ADC" w:rsidRDefault="00CB3370" w:rsidP="00F24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CB3370" w:rsidRPr="008D3ADC" w:rsidRDefault="00CB3370" w:rsidP="00F24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370" w:rsidRPr="008D3ADC" w:rsidRDefault="00CB3370" w:rsidP="00F24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370" w:rsidRPr="008D3ADC" w:rsidRDefault="00CB3370" w:rsidP="00F24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ADC">
              <w:rPr>
                <w:rFonts w:ascii="Times New Roman" w:hAnsi="Times New Roman"/>
              </w:rPr>
              <w:t xml:space="preserve">Проект внесен </w:t>
            </w:r>
          </w:p>
          <w:p w:rsidR="00CB3370" w:rsidRPr="008D3ADC" w:rsidRDefault="00CB3370" w:rsidP="00F247F8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</w:rPr>
            </w:pPr>
            <w:r w:rsidRPr="008D3ADC">
              <w:rPr>
                <w:rFonts w:ascii="Times New Roman" w:hAnsi="Times New Roman"/>
              </w:rPr>
              <w:t xml:space="preserve">Главой города Иванова </w:t>
            </w:r>
          </w:p>
        </w:tc>
      </w:tr>
    </w:tbl>
    <w:p w:rsidR="00CB3370" w:rsidRDefault="00CB3370" w:rsidP="00CB3370">
      <w:pPr>
        <w:spacing w:after="0" w:line="240" w:lineRule="auto"/>
        <w:ind w:firstLine="6521"/>
        <w:jc w:val="both"/>
        <w:rPr>
          <w:rFonts w:ascii="Times New Roman" w:hAnsi="Times New Roman"/>
        </w:rPr>
      </w:pPr>
    </w:p>
    <w:p w:rsidR="00CB3370" w:rsidRDefault="00CB3370" w:rsidP="00CB3370">
      <w:pPr>
        <w:spacing w:after="0" w:line="240" w:lineRule="auto"/>
        <w:rPr>
          <w:rFonts w:ascii="Times New Roman" w:hAnsi="Times New Roman"/>
          <w:bCs/>
          <w:caps/>
        </w:rPr>
      </w:pPr>
      <w:r w:rsidRPr="00F45FC8">
        <w:rPr>
          <w:rFonts w:ascii="Times New Roman" w:hAnsi="Times New Roman"/>
          <w:b/>
          <w:bCs/>
          <w:caps/>
        </w:rPr>
        <w:t xml:space="preserve">      </w:t>
      </w:r>
    </w:p>
    <w:p w:rsidR="00CB3370" w:rsidRPr="000E5B97" w:rsidRDefault="00CB3370" w:rsidP="00CB337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E5B97">
        <w:rPr>
          <w:rFonts w:ascii="Times New Roman" w:hAnsi="Times New Roman"/>
          <w:b/>
          <w:bCs/>
          <w:caps/>
          <w:sz w:val="24"/>
          <w:szCs w:val="24"/>
        </w:rPr>
        <w:t>Ивановская городская Дума</w:t>
      </w:r>
    </w:p>
    <w:p w:rsidR="00CB3370" w:rsidRPr="000E5B97" w:rsidRDefault="00E625D1" w:rsidP="00CB33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седьмого</w:t>
      </w:r>
      <w:r w:rsidR="00CB3370" w:rsidRPr="000E5B97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CB3370" w:rsidRPr="00F836CA" w:rsidRDefault="00CB3370" w:rsidP="00CB337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B3370" w:rsidRPr="000E5B97" w:rsidRDefault="00CB3370" w:rsidP="00CB3370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E5B97">
        <w:rPr>
          <w:rFonts w:ascii="Times New Roman" w:hAnsi="Times New Roman"/>
          <w:i w:val="0"/>
          <w:sz w:val="24"/>
          <w:szCs w:val="24"/>
        </w:rPr>
        <w:t>РЕШЕНИЕ</w:t>
      </w:r>
    </w:p>
    <w:p w:rsidR="00CB3370" w:rsidRPr="00F836CA" w:rsidRDefault="00CB3370" w:rsidP="00CB33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3370" w:rsidRPr="00F836CA" w:rsidRDefault="00CB3370" w:rsidP="00CB3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6CA">
        <w:rPr>
          <w:rFonts w:ascii="Times New Roman" w:hAnsi="Times New Roman"/>
          <w:sz w:val="24"/>
          <w:szCs w:val="24"/>
        </w:rPr>
        <w:t>от</w:t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  <w:t xml:space="preserve">                                                № </w:t>
      </w:r>
    </w:p>
    <w:p w:rsidR="00D3102B" w:rsidRPr="00D3102B" w:rsidRDefault="00D3102B" w:rsidP="00D31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02B" w:rsidRPr="00D3102B" w:rsidRDefault="00D3102B" w:rsidP="00D3102B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D3102B">
        <w:rPr>
          <w:rFonts w:ascii="Times New Roman" w:hAnsi="Times New Roman"/>
          <w:sz w:val="24"/>
          <w:szCs w:val="24"/>
        </w:rPr>
        <w:t>О внесении изменени</w:t>
      </w:r>
      <w:r w:rsidR="00D52BF8">
        <w:rPr>
          <w:rFonts w:ascii="Times New Roman" w:hAnsi="Times New Roman"/>
          <w:sz w:val="24"/>
          <w:szCs w:val="24"/>
        </w:rPr>
        <w:t>я</w:t>
      </w:r>
      <w:r w:rsidRPr="00D3102B">
        <w:rPr>
          <w:rFonts w:ascii="Times New Roman" w:hAnsi="Times New Roman"/>
          <w:sz w:val="24"/>
          <w:szCs w:val="24"/>
        </w:rPr>
        <w:t xml:space="preserve"> в Правила организации и эксплуатации нестационарных торговых объектов на территории города Иванова</w:t>
      </w:r>
    </w:p>
    <w:p w:rsidR="00D3102B" w:rsidRPr="00D3102B" w:rsidRDefault="00D3102B" w:rsidP="00D310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3102B" w:rsidRPr="005419F4" w:rsidRDefault="00D3102B" w:rsidP="00541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3102B">
        <w:rPr>
          <w:rFonts w:ascii="Times New Roman" w:hAnsi="Times New Roman"/>
          <w:bCs/>
          <w:sz w:val="24"/>
          <w:szCs w:val="24"/>
          <w:lang w:eastAsia="ru-RU"/>
        </w:rPr>
        <w:t xml:space="preserve">На основании федеральных законов от 06.10.2003 </w:t>
      </w:r>
      <w:hyperlink r:id="rId11" w:history="1">
        <w:r w:rsidRPr="00D3102B">
          <w:rPr>
            <w:rFonts w:ascii="Times New Roman" w:hAnsi="Times New Roman"/>
            <w:bCs/>
            <w:sz w:val="24"/>
            <w:szCs w:val="24"/>
            <w:lang w:eastAsia="ru-RU"/>
          </w:rPr>
          <w:t>№ 131-ФЗ</w:t>
        </w:r>
      </w:hyperlink>
      <w:r w:rsidRPr="00D3102B">
        <w:rPr>
          <w:rFonts w:ascii="Times New Roman" w:hAnsi="Times New Roman"/>
          <w:bCs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от 28.12.2009 </w:t>
      </w:r>
      <w:hyperlink r:id="rId12" w:history="1">
        <w:r w:rsidRPr="00D3102B">
          <w:rPr>
            <w:rFonts w:ascii="Times New Roman" w:hAnsi="Times New Roman"/>
            <w:bCs/>
            <w:sz w:val="24"/>
            <w:szCs w:val="24"/>
            <w:lang w:eastAsia="ru-RU"/>
          </w:rPr>
          <w:t>№ 381-ФЗ</w:t>
        </w:r>
      </w:hyperlink>
      <w:r w:rsidRPr="00D3102B">
        <w:rPr>
          <w:rFonts w:ascii="Times New Roman" w:hAnsi="Times New Roman"/>
          <w:bCs/>
          <w:sz w:val="24"/>
          <w:szCs w:val="24"/>
          <w:lang w:eastAsia="ru-RU"/>
        </w:rPr>
        <w:t xml:space="preserve"> «Об основах государственного регулирования торговой деятельности в Российской Федерации», </w:t>
      </w:r>
      <w:r w:rsidRPr="00D3102B">
        <w:rPr>
          <w:rFonts w:ascii="Times New Roman" w:eastAsia="Calibri" w:hAnsi="Times New Roman"/>
          <w:sz w:val="24"/>
          <w:szCs w:val="24"/>
        </w:rPr>
        <w:t xml:space="preserve"> </w:t>
      </w:r>
      <w:r w:rsidRPr="00D3102B">
        <w:rPr>
          <w:rFonts w:ascii="Times New Roman" w:hAnsi="Times New Roman"/>
          <w:bCs/>
          <w:sz w:val="24"/>
          <w:szCs w:val="24"/>
          <w:lang w:eastAsia="ru-RU"/>
        </w:rPr>
        <w:t xml:space="preserve">руководствуясь </w:t>
      </w:r>
      <w:hyperlink r:id="rId13" w:history="1">
        <w:r w:rsidRPr="00D3102B">
          <w:rPr>
            <w:rFonts w:ascii="Times New Roman" w:hAnsi="Times New Roman"/>
            <w:bCs/>
            <w:sz w:val="24"/>
            <w:szCs w:val="24"/>
            <w:lang w:eastAsia="ru-RU"/>
          </w:rPr>
          <w:t>пунктом 2 части 2 статьи 31</w:t>
        </w:r>
      </w:hyperlink>
      <w:r w:rsidRPr="00D3102B">
        <w:rPr>
          <w:rFonts w:ascii="Times New Roman" w:hAnsi="Times New Roman"/>
          <w:bCs/>
          <w:sz w:val="24"/>
          <w:szCs w:val="24"/>
          <w:lang w:eastAsia="ru-RU"/>
        </w:rPr>
        <w:t xml:space="preserve"> Устава города Иванова, </w:t>
      </w:r>
      <w:r w:rsidRPr="00D3102B">
        <w:rPr>
          <w:rFonts w:ascii="Times New Roman" w:hAnsi="Times New Roman"/>
          <w:sz w:val="24"/>
          <w:szCs w:val="24"/>
        </w:rPr>
        <w:t xml:space="preserve">в целях упорядочения размещения и функционирования нестационарных торговых объектов </w:t>
      </w:r>
      <w:r w:rsidR="00AB3308">
        <w:rPr>
          <w:rFonts w:ascii="Times New Roman" w:hAnsi="Times New Roman"/>
          <w:sz w:val="24"/>
          <w:szCs w:val="24"/>
        </w:rPr>
        <w:br/>
      </w:r>
      <w:r w:rsidRPr="00D3102B">
        <w:rPr>
          <w:rFonts w:ascii="Times New Roman" w:hAnsi="Times New Roman"/>
          <w:sz w:val="24"/>
          <w:szCs w:val="24"/>
        </w:rPr>
        <w:t>на территории города Иванова</w:t>
      </w:r>
      <w:r w:rsidRPr="00D3102B">
        <w:rPr>
          <w:rFonts w:ascii="Times New Roman" w:hAnsi="Times New Roman"/>
          <w:bCs/>
          <w:sz w:val="24"/>
          <w:szCs w:val="24"/>
          <w:lang w:eastAsia="ru-RU"/>
        </w:rPr>
        <w:t xml:space="preserve">, Ивановская городская Дума </w:t>
      </w:r>
      <w:r w:rsidRPr="00D3102B">
        <w:rPr>
          <w:rFonts w:ascii="Times New Roman" w:hAnsi="Times New Roman"/>
          <w:b/>
          <w:bCs/>
          <w:sz w:val="24"/>
          <w:szCs w:val="24"/>
          <w:lang w:eastAsia="ru-RU"/>
        </w:rPr>
        <w:t>РЕШИЛА:</w:t>
      </w:r>
      <w:proofErr w:type="gramEnd"/>
    </w:p>
    <w:p w:rsidR="00D3102B" w:rsidRPr="00D3102B" w:rsidRDefault="00D3102B" w:rsidP="00D310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B3370" w:rsidRPr="002F3C0E" w:rsidRDefault="00D3102B" w:rsidP="002F3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C0E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2F3C0E">
        <w:rPr>
          <w:rFonts w:ascii="Times New Roman" w:hAnsi="Times New Roman"/>
          <w:sz w:val="24"/>
          <w:szCs w:val="24"/>
          <w:lang w:eastAsia="ru-RU"/>
        </w:rPr>
        <w:t>Внести в Правила организации и эксплуатации нестационарных торговых объектов на территории города Иванова, утвержденные решением Ивановской городской Думы</w:t>
      </w:r>
      <w:r w:rsidRPr="002F3C0E">
        <w:rPr>
          <w:rFonts w:ascii="Times New Roman" w:hAnsi="Times New Roman"/>
          <w:sz w:val="24"/>
          <w:szCs w:val="24"/>
        </w:rPr>
        <w:t xml:space="preserve"> </w:t>
      </w:r>
      <w:r w:rsidRPr="002F3C0E">
        <w:rPr>
          <w:rFonts w:ascii="Times New Roman" w:hAnsi="Times New Roman"/>
          <w:sz w:val="24"/>
          <w:szCs w:val="24"/>
          <w:lang w:eastAsia="ru-RU"/>
        </w:rPr>
        <w:t>от 27.02.2013 № 561 «Об организации нестационарной торговли</w:t>
      </w:r>
      <w:r w:rsidR="00FA5706" w:rsidRPr="002F3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3C0E">
        <w:rPr>
          <w:rFonts w:ascii="Times New Roman" w:hAnsi="Times New Roman"/>
          <w:sz w:val="24"/>
          <w:szCs w:val="24"/>
          <w:lang w:eastAsia="ru-RU"/>
        </w:rPr>
        <w:t xml:space="preserve">на территории города Иванова» </w:t>
      </w:r>
      <w:r w:rsidR="00CB3370" w:rsidRPr="002F3C0E">
        <w:rPr>
          <w:rFonts w:ascii="Times New Roman" w:hAnsi="Times New Roman"/>
          <w:sz w:val="24"/>
          <w:szCs w:val="24"/>
          <w:lang w:eastAsia="ru-RU"/>
        </w:rPr>
        <w:t>(в редакции решений Ивановской городской Думы</w:t>
      </w:r>
      <w:r w:rsidR="00FA5706" w:rsidRPr="002F3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834" w:rsidRPr="002F3C0E">
        <w:rPr>
          <w:rFonts w:ascii="Times New Roman" w:hAnsi="Times New Roman"/>
          <w:sz w:val="24"/>
          <w:szCs w:val="24"/>
          <w:lang w:eastAsia="ru-RU"/>
        </w:rPr>
        <w:t>от 25.02.2015 № 845, от 30.03.2016 № 176, от 18.09.2019 № 792, от 23.12.2020 № 52,</w:t>
      </w:r>
      <w:r w:rsidR="00FA5706" w:rsidRPr="002F3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834" w:rsidRPr="002F3C0E">
        <w:rPr>
          <w:rFonts w:ascii="Times New Roman" w:hAnsi="Times New Roman"/>
          <w:sz w:val="24"/>
          <w:szCs w:val="24"/>
          <w:lang w:eastAsia="ru-RU"/>
        </w:rPr>
        <w:t>от 10.03.2021 № 88,</w:t>
      </w:r>
      <w:proofErr w:type="gramEnd"/>
      <w:r w:rsidR="00F51834" w:rsidRPr="002F3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3308" w:rsidRPr="002F3C0E">
        <w:rPr>
          <w:rFonts w:ascii="Times New Roman" w:hAnsi="Times New Roman"/>
          <w:sz w:val="24"/>
          <w:szCs w:val="24"/>
          <w:lang w:eastAsia="ru-RU"/>
        </w:rPr>
        <w:br/>
      </w:r>
      <w:r w:rsidR="00F51834" w:rsidRPr="002F3C0E">
        <w:rPr>
          <w:rFonts w:ascii="Times New Roman" w:hAnsi="Times New Roman"/>
          <w:sz w:val="24"/>
          <w:szCs w:val="24"/>
          <w:lang w:eastAsia="ru-RU"/>
        </w:rPr>
        <w:t>от 23.06.2021 № 135</w:t>
      </w:r>
      <w:r w:rsidR="00CB3370" w:rsidRPr="002F3C0E">
        <w:rPr>
          <w:rFonts w:ascii="Times New Roman" w:hAnsi="Times New Roman"/>
          <w:sz w:val="24"/>
          <w:szCs w:val="24"/>
          <w:lang w:eastAsia="ru-RU"/>
        </w:rPr>
        <w:t>) следующ</w:t>
      </w:r>
      <w:r w:rsidR="00D52BF8" w:rsidRPr="002F3C0E">
        <w:rPr>
          <w:rFonts w:ascii="Times New Roman" w:hAnsi="Times New Roman"/>
          <w:sz w:val="24"/>
          <w:szCs w:val="24"/>
          <w:lang w:eastAsia="ru-RU"/>
        </w:rPr>
        <w:t>е</w:t>
      </w:r>
      <w:r w:rsidR="00CB3370" w:rsidRPr="002F3C0E">
        <w:rPr>
          <w:rFonts w:ascii="Times New Roman" w:hAnsi="Times New Roman"/>
          <w:sz w:val="24"/>
          <w:szCs w:val="24"/>
          <w:lang w:eastAsia="ru-RU"/>
        </w:rPr>
        <w:t>е изменени</w:t>
      </w:r>
      <w:r w:rsidR="00D52BF8" w:rsidRPr="002F3C0E">
        <w:rPr>
          <w:rFonts w:ascii="Times New Roman" w:hAnsi="Times New Roman"/>
          <w:sz w:val="24"/>
          <w:szCs w:val="24"/>
          <w:lang w:eastAsia="ru-RU"/>
        </w:rPr>
        <w:t>е</w:t>
      </w:r>
      <w:r w:rsidR="00CB3370" w:rsidRPr="002F3C0E">
        <w:rPr>
          <w:rFonts w:ascii="Times New Roman" w:hAnsi="Times New Roman"/>
          <w:sz w:val="24"/>
          <w:szCs w:val="24"/>
          <w:lang w:eastAsia="ru-RU"/>
        </w:rPr>
        <w:t>:</w:t>
      </w:r>
    </w:p>
    <w:p w:rsidR="00F36394" w:rsidRPr="00F36394" w:rsidRDefault="002F3C0E" w:rsidP="00F36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36394">
        <w:rPr>
          <w:rFonts w:ascii="Times New Roman" w:eastAsia="Calibri" w:hAnsi="Times New Roman"/>
          <w:sz w:val="24"/>
          <w:szCs w:val="24"/>
        </w:rPr>
        <w:t>П</w:t>
      </w:r>
      <w:r w:rsidR="00CF0370" w:rsidRPr="00F36394">
        <w:rPr>
          <w:rFonts w:ascii="Times New Roman" w:eastAsia="Calibri" w:hAnsi="Times New Roman"/>
          <w:sz w:val="24"/>
          <w:szCs w:val="24"/>
        </w:rPr>
        <w:t xml:space="preserve">ункт 3.6  </w:t>
      </w:r>
      <w:r w:rsidR="003E2559" w:rsidRPr="00F36394">
        <w:rPr>
          <w:rFonts w:ascii="Times New Roman" w:eastAsia="Calibri" w:hAnsi="Times New Roman"/>
          <w:sz w:val="24"/>
          <w:szCs w:val="24"/>
        </w:rPr>
        <w:t xml:space="preserve">раздела 3 </w:t>
      </w:r>
      <w:r w:rsidR="00DF31CC" w:rsidRPr="00F36394">
        <w:rPr>
          <w:rFonts w:ascii="Times New Roman" w:eastAsia="Calibri" w:hAnsi="Times New Roman"/>
          <w:sz w:val="24"/>
          <w:szCs w:val="24"/>
        </w:rPr>
        <w:t>изложить в новой редакции</w:t>
      </w:r>
      <w:r w:rsidR="00CF0370" w:rsidRPr="00F36394">
        <w:rPr>
          <w:rFonts w:ascii="Times New Roman" w:eastAsia="Calibri" w:hAnsi="Times New Roman"/>
          <w:sz w:val="24"/>
          <w:szCs w:val="24"/>
        </w:rPr>
        <w:t>: «</w:t>
      </w:r>
      <w:r w:rsidRPr="00F36394">
        <w:rPr>
          <w:rFonts w:ascii="Times New Roman" w:eastAsia="Calibri" w:hAnsi="Times New Roman"/>
          <w:sz w:val="24"/>
          <w:szCs w:val="24"/>
        </w:rPr>
        <w:t xml:space="preserve">3.6. </w:t>
      </w:r>
      <w:r w:rsidR="00F36394" w:rsidRPr="00F36394">
        <w:rPr>
          <w:rFonts w:ascii="Times New Roman" w:eastAsia="Calibri" w:hAnsi="Times New Roman"/>
          <w:sz w:val="24"/>
          <w:szCs w:val="24"/>
        </w:rPr>
        <w:t xml:space="preserve">Размещение нестационарных торговых объектов осуществляется на платной основе (за исключением случаев, указанных в </w:t>
      </w:r>
      <w:hyperlink r:id="rId14" w:history="1">
        <w:r w:rsidR="00F36394" w:rsidRPr="00F36394">
          <w:rPr>
            <w:rFonts w:ascii="Times New Roman" w:eastAsia="Calibri" w:hAnsi="Times New Roman"/>
            <w:sz w:val="24"/>
            <w:szCs w:val="24"/>
          </w:rPr>
          <w:t>пункте 1.7</w:t>
        </w:r>
      </w:hyperlink>
      <w:r w:rsidR="00F36394" w:rsidRPr="00F36394">
        <w:rPr>
          <w:rFonts w:ascii="Times New Roman" w:eastAsia="Calibri" w:hAnsi="Times New Roman"/>
          <w:sz w:val="24"/>
          <w:szCs w:val="24"/>
        </w:rPr>
        <w:t xml:space="preserve"> настоящих Правил).</w:t>
      </w:r>
    </w:p>
    <w:p w:rsidR="00F36394" w:rsidRPr="00F36394" w:rsidRDefault="00F36394" w:rsidP="00F36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36394">
        <w:rPr>
          <w:rFonts w:ascii="Times New Roman" w:eastAsia="Calibri" w:hAnsi="Times New Roman"/>
          <w:sz w:val="24"/>
          <w:szCs w:val="24"/>
        </w:rPr>
        <w:t xml:space="preserve">Размер платы за право размещения нестационарных торговых объектов устанавливается в Договоре в соответствии с базовой ставкой  платы за право </w:t>
      </w:r>
      <w:r>
        <w:rPr>
          <w:rFonts w:ascii="Times New Roman" w:eastAsia="Calibri" w:hAnsi="Times New Roman"/>
          <w:sz w:val="24"/>
          <w:szCs w:val="24"/>
        </w:rPr>
        <w:br/>
      </w:r>
      <w:r w:rsidRPr="00F36394">
        <w:rPr>
          <w:rFonts w:ascii="Times New Roman" w:eastAsia="Calibri" w:hAnsi="Times New Roman"/>
          <w:sz w:val="24"/>
          <w:szCs w:val="24"/>
        </w:rPr>
        <w:t xml:space="preserve">на размещение нестационарных торговых объектов на территории города Иванова </w:t>
      </w:r>
      <w:r>
        <w:rPr>
          <w:rFonts w:ascii="Times New Roman" w:eastAsia="Calibri" w:hAnsi="Times New Roman"/>
          <w:sz w:val="24"/>
          <w:szCs w:val="24"/>
        </w:rPr>
        <w:br/>
      </w:r>
      <w:r w:rsidRPr="00F36394">
        <w:rPr>
          <w:rFonts w:ascii="Times New Roman" w:eastAsia="Calibri" w:hAnsi="Times New Roman"/>
          <w:sz w:val="24"/>
          <w:szCs w:val="24"/>
        </w:rPr>
        <w:t xml:space="preserve">на текущий год, установленной настоящим решением (далее - базовая ставка) с учетом результатов проведенных конкурентных процедур </w:t>
      </w:r>
      <w:r w:rsidRPr="00F36394">
        <w:rPr>
          <w:rFonts w:ascii="Times New Roman" w:hAnsi="Times New Roman"/>
          <w:color w:val="000000"/>
          <w:sz w:val="24"/>
          <w:szCs w:val="24"/>
        </w:rPr>
        <w:t>на весь</w:t>
      </w:r>
      <w:r w:rsidRPr="00F36394">
        <w:rPr>
          <w:rFonts w:ascii="Times New Roman" w:hAnsi="Times New Roman"/>
          <w:sz w:val="24"/>
          <w:szCs w:val="24"/>
        </w:rPr>
        <w:t xml:space="preserve"> срок действия Договора.</w:t>
      </w:r>
    </w:p>
    <w:p w:rsidR="002F3C0E" w:rsidRPr="00F36394" w:rsidRDefault="00F36394" w:rsidP="00F36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36394">
        <w:rPr>
          <w:rFonts w:ascii="Times New Roman" w:eastAsia="Calibri" w:hAnsi="Times New Roman"/>
          <w:sz w:val="24"/>
          <w:szCs w:val="24"/>
        </w:rPr>
        <w:t>Базовая ставка подлежит ежегодной индексации и рассчитывается путем индексации базовой ставки предыдущего года на прогнозируемый индекс потребительских цен предстоящего года в соответствии с прогнозом социально-экономического развития Ивановской области, утвержденным постановлением Правительства Ивановской об</w:t>
      </w:r>
      <w:r>
        <w:rPr>
          <w:rFonts w:ascii="Times New Roman" w:eastAsia="Calibri" w:hAnsi="Times New Roman"/>
          <w:sz w:val="24"/>
          <w:szCs w:val="24"/>
        </w:rPr>
        <w:t>ласти</w:t>
      </w:r>
      <w:proofErr w:type="gramStart"/>
      <w:r>
        <w:rPr>
          <w:rFonts w:ascii="Times New Roman" w:eastAsia="Calibri" w:hAnsi="Times New Roman"/>
          <w:sz w:val="24"/>
          <w:szCs w:val="24"/>
        </w:rPr>
        <w:t>.</w:t>
      </w:r>
      <w:r w:rsidR="00C16F3B">
        <w:rPr>
          <w:rFonts w:ascii="Times New Roman" w:hAnsi="Times New Roman"/>
          <w:sz w:val="24"/>
          <w:szCs w:val="24"/>
        </w:rPr>
        <w:t>».</w:t>
      </w:r>
      <w:proofErr w:type="gramEnd"/>
    </w:p>
    <w:p w:rsidR="00CB3370" w:rsidRPr="00F836CA" w:rsidRDefault="00CB3370" w:rsidP="000E0F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3FB">
        <w:rPr>
          <w:rFonts w:ascii="Times New Roman" w:hAnsi="Times New Roman"/>
          <w:sz w:val="24"/>
          <w:szCs w:val="24"/>
          <w:lang w:eastAsia="ru-RU"/>
        </w:rPr>
        <w:t xml:space="preserve">2. Настоящее решение вступает в силу </w:t>
      </w:r>
      <w:r w:rsidR="0078016F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EF7520">
        <w:rPr>
          <w:rFonts w:ascii="Times New Roman" w:hAnsi="Times New Roman"/>
          <w:sz w:val="24"/>
          <w:szCs w:val="24"/>
          <w:lang w:eastAsia="ru-RU"/>
        </w:rPr>
        <w:t>01.0</w:t>
      </w:r>
      <w:r w:rsidR="00742966">
        <w:rPr>
          <w:rFonts w:ascii="Times New Roman" w:hAnsi="Times New Roman"/>
          <w:sz w:val="24"/>
          <w:szCs w:val="24"/>
          <w:lang w:eastAsia="ru-RU"/>
        </w:rPr>
        <w:t>9</w:t>
      </w:r>
      <w:r w:rsidR="00EF7520">
        <w:rPr>
          <w:rFonts w:ascii="Times New Roman" w:hAnsi="Times New Roman"/>
          <w:sz w:val="24"/>
          <w:szCs w:val="24"/>
          <w:lang w:eastAsia="ru-RU"/>
        </w:rPr>
        <w:t>.202</w:t>
      </w:r>
      <w:r w:rsidR="00742966">
        <w:rPr>
          <w:rFonts w:ascii="Times New Roman" w:hAnsi="Times New Roman"/>
          <w:sz w:val="24"/>
          <w:szCs w:val="24"/>
          <w:lang w:eastAsia="ru-RU"/>
        </w:rPr>
        <w:t>3</w:t>
      </w:r>
      <w:r w:rsidR="0073319B">
        <w:rPr>
          <w:rFonts w:ascii="Times New Roman" w:hAnsi="Times New Roman"/>
          <w:sz w:val="24"/>
          <w:szCs w:val="24"/>
          <w:lang w:eastAsia="ru-RU"/>
        </w:rPr>
        <w:t>, но не ранее чем по истечении девяноста дней после дня официального опубликования.</w:t>
      </w:r>
    </w:p>
    <w:p w:rsidR="00CB3370" w:rsidRDefault="00A07896" w:rsidP="00CB3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CB3370" w:rsidRPr="00F836CA">
        <w:rPr>
          <w:rFonts w:ascii="Times New Roman" w:hAnsi="Times New Roman"/>
          <w:sz w:val="24"/>
          <w:szCs w:val="24"/>
          <w:lang w:eastAsia="ru-RU"/>
        </w:rPr>
        <w:t xml:space="preserve">. Опубликовать настоящее решение в газете «Рабочий край» и разместить </w:t>
      </w:r>
      <w:r w:rsidR="00AB3308">
        <w:rPr>
          <w:rFonts w:ascii="Times New Roman" w:hAnsi="Times New Roman"/>
          <w:sz w:val="24"/>
          <w:szCs w:val="24"/>
          <w:lang w:eastAsia="ru-RU"/>
        </w:rPr>
        <w:br/>
      </w:r>
      <w:r w:rsidR="00CB3370" w:rsidRPr="00F836CA">
        <w:rPr>
          <w:rFonts w:ascii="Times New Roman" w:hAnsi="Times New Roman"/>
          <w:sz w:val="24"/>
          <w:szCs w:val="24"/>
          <w:lang w:eastAsia="ru-RU"/>
        </w:rPr>
        <w:t xml:space="preserve">на официальных сайтах Ивановской городской Думы, Администрации города Иванова </w:t>
      </w:r>
      <w:r w:rsidR="002F3C0E">
        <w:rPr>
          <w:rFonts w:ascii="Times New Roman" w:hAnsi="Times New Roman"/>
          <w:sz w:val="24"/>
          <w:szCs w:val="24"/>
          <w:lang w:eastAsia="ru-RU"/>
        </w:rPr>
        <w:br/>
      </w:r>
      <w:r w:rsidR="00CB3370" w:rsidRPr="00F836CA">
        <w:rPr>
          <w:rFonts w:ascii="Times New Roman" w:hAnsi="Times New Roman"/>
          <w:sz w:val="24"/>
          <w:szCs w:val="24"/>
          <w:lang w:eastAsia="ru-RU"/>
        </w:rPr>
        <w:t>в сети Интернет.</w:t>
      </w:r>
    </w:p>
    <w:p w:rsidR="004D427B" w:rsidRDefault="004D427B" w:rsidP="00CB33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50"/>
        <w:gridCol w:w="4621"/>
      </w:tblGrid>
      <w:tr w:rsidR="00CB3370" w:rsidRPr="00F836CA" w:rsidTr="002F3C0E">
        <w:tc>
          <w:tcPr>
            <w:tcW w:w="4950" w:type="dxa"/>
          </w:tcPr>
          <w:p w:rsidR="00CB3370" w:rsidRPr="00F836CA" w:rsidRDefault="00CB3370" w:rsidP="00F24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6CA">
              <w:rPr>
                <w:rFonts w:ascii="Times New Roman" w:hAnsi="Times New Roman"/>
                <w:bCs/>
                <w:sz w:val="24"/>
                <w:szCs w:val="24"/>
              </w:rPr>
              <w:t>Глава города Иванова</w:t>
            </w:r>
          </w:p>
          <w:p w:rsidR="00CB3370" w:rsidRPr="00F836CA" w:rsidRDefault="00CB3370" w:rsidP="00F24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6CA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</w:p>
          <w:p w:rsidR="00CB3370" w:rsidRPr="00F836CA" w:rsidRDefault="00CB3370" w:rsidP="00F24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6C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В.Н. Шарыпов</w:t>
            </w:r>
          </w:p>
        </w:tc>
        <w:tc>
          <w:tcPr>
            <w:tcW w:w="4621" w:type="dxa"/>
          </w:tcPr>
          <w:p w:rsidR="00CB3370" w:rsidRPr="00F836CA" w:rsidRDefault="00CB3370" w:rsidP="00F24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836CA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CB3370" w:rsidRPr="00F836CA" w:rsidRDefault="00CB3370" w:rsidP="00F24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836CA">
              <w:rPr>
                <w:rFonts w:ascii="Times New Roman" w:hAnsi="Times New Roman"/>
                <w:sz w:val="24"/>
                <w:szCs w:val="24"/>
              </w:rPr>
              <w:t xml:space="preserve">Ивановской городской Думы       </w:t>
            </w:r>
          </w:p>
          <w:p w:rsidR="00CB3370" w:rsidRPr="00F836CA" w:rsidRDefault="00CB3370" w:rsidP="00F24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6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836CA">
              <w:rPr>
                <w:rFonts w:ascii="Times New Roman" w:hAnsi="Times New Roman"/>
                <w:sz w:val="24"/>
                <w:szCs w:val="24"/>
              </w:rPr>
              <w:t>А.С. Кузьмичев</w:t>
            </w:r>
          </w:p>
        </w:tc>
      </w:tr>
    </w:tbl>
    <w:p w:rsidR="0044167A" w:rsidRDefault="0044167A" w:rsidP="002F3C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44167A" w:rsidSect="004F43B4">
      <w:headerReference w:type="default" r:id="rId15"/>
      <w:pgSz w:w="11906" w:h="16838"/>
      <w:pgMar w:top="993" w:right="850" w:bottom="567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E1" w:rsidRDefault="009915E1" w:rsidP="00093E39">
      <w:pPr>
        <w:spacing w:after="0" w:line="240" w:lineRule="auto"/>
      </w:pPr>
      <w:r>
        <w:separator/>
      </w:r>
    </w:p>
  </w:endnote>
  <w:endnote w:type="continuationSeparator" w:id="0">
    <w:p w:rsidR="009915E1" w:rsidRDefault="009915E1" w:rsidP="0009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E1" w:rsidRDefault="009915E1" w:rsidP="00093E39">
      <w:pPr>
        <w:spacing w:after="0" w:line="240" w:lineRule="auto"/>
      </w:pPr>
      <w:r>
        <w:separator/>
      </w:r>
    </w:p>
  </w:footnote>
  <w:footnote w:type="continuationSeparator" w:id="0">
    <w:p w:rsidR="009915E1" w:rsidRDefault="009915E1" w:rsidP="0009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578456"/>
      <w:docPartObj>
        <w:docPartGallery w:val="Page Numbers (Top of Page)"/>
        <w:docPartUnique/>
      </w:docPartObj>
    </w:sdtPr>
    <w:sdtContent>
      <w:p w:rsidR="00F41DB9" w:rsidRDefault="009C3814">
        <w:pPr>
          <w:pStyle w:val="a4"/>
          <w:jc w:val="center"/>
        </w:pPr>
        <w:r>
          <w:fldChar w:fldCharType="begin"/>
        </w:r>
        <w:r w:rsidR="00F41DB9">
          <w:instrText>PAGE   \* MERGEFORMAT</w:instrText>
        </w:r>
        <w:r>
          <w:fldChar w:fldCharType="separate"/>
        </w:r>
        <w:r w:rsidR="00F36394">
          <w:rPr>
            <w:noProof/>
          </w:rPr>
          <w:t>- 2 -</w:t>
        </w:r>
        <w:r>
          <w:fldChar w:fldCharType="end"/>
        </w:r>
      </w:p>
    </w:sdtContent>
  </w:sdt>
  <w:p w:rsidR="00F41DB9" w:rsidRDefault="00F41D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4732D"/>
    <w:multiLevelType w:val="multilevel"/>
    <w:tmpl w:val="5666FEC6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054E8"/>
    <w:rsid w:val="00081662"/>
    <w:rsid w:val="00093E39"/>
    <w:rsid w:val="000C5B5D"/>
    <w:rsid w:val="000D7056"/>
    <w:rsid w:val="000E0F8B"/>
    <w:rsid w:val="001A3951"/>
    <w:rsid w:val="001A4199"/>
    <w:rsid w:val="00222766"/>
    <w:rsid w:val="00225FB7"/>
    <w:rsid w:val="002A1FF8"/>
    <w:rsid w:val="002F3C0E"/>
    <w:rsid w:val="002F4855"/>
    <w:rsid w:val="00325CCB"/>
    <w:rsid w:val="00326BD6"/>
    <w:rsid w:val="00363EC3"/>
    <w:rsid w:val="003D03FB"/>
    <w:rsid w:val="003D5BD2"/>
    <w:rsid w:val="003E17A2"/>
    <w:rsid w:val="003E2559"/>
    <w:rsid w:val="00406B7C"/>
    <w:rsid w:val="00433FFC"/>
    <w:rsid w:val="0044167A"/>
    <w:rsid w:val="004B2058"/>
    <w:rsid w:val="004D37C3"/>
    <w:rsid w:val="004D427B"/>
    <w:rsid w:val="004F43B4"/>
    <w:rsid w:val="00504B8C"/>
    <w:rsid w:val="005415B7"/>
    <w:rsid w:val="005419F4"/>
    <w:rsid w:val="005739FB"/>
    <w:rsid w:val="005B34DA"/>
    <w:rsid w:val="005F3B2A"/>
    <w:rsid w:val="00620FA0"/>
    <w:rsid w:val="00650172"/>
    <w:rsid w:val="0065096C"/>
    <w:rsid w:val="006532B2"/>
    <w:rsid w:val="00664135"/>
    <w:rsid w:val="00665E80"/>
    <w:rsid w:val="0067232C"/>
    <w:rsid w:val="006B41A4"/>
    <w:rsid w:val="006E1430"/>
    <w:rsid w:val="007008A9"/>
    <w:rsid w:val="00714D30"/>
    <w:rsid w:val="0073319B"/>
    <w:rsid w:val="007373B5"/>
    <w:rsid w:val="00742966"/>
    <w:rsid w:val="00751F25"/>
    <w:rsid w:val="00766874"/>
    <w:rsid w:val="00772057"/>
    <w:rsid w:val="0078016F"/>
    <w:rsid w:val="00797CE8"/>
    <w:rsid w:val="00806606"/>
    <w:rsid w:val="008A3ABF"/>
    <w:rsid w:val="009703A6"/>
    <w:rsid w:val="009915E1"/>
    <w:rsid w:val="009C3814"/>
    <w:rsid w:val="009C58A7"/>
    <w:rsid w:val="00A07896"/>
    <w:rsid w:val="00A14690"/>
    <w:rsid w:val="00A328E8"/>
    <w:rsid w:val="00A54933"/>
    <w:rsid w:val="00AA59A6"/>
    <w:rsid w:val="00AB3308"/>
    <w:rsid w:val="00B52CC7"/>
    <w:rsid w:val="00B616FC"/>
    <w:rsid w:val="00BA557A"/>
    <w:rsid w:val="00BB089B"/>
    <w:rsid w:val="00BD47EA"/>
    <w:rsid w:val="00C16F3B"/>
    <w:rsid w:val="00C601CD"/>
    <w:rsid w:val="00C93619"/>
    <w:rsid w:val="00CB3370"/>
    <w:rsid w:val="00CC0636"/>
    <w:rsid w:val="00CC5E65"/>
    <w:rsid w:val="00CE73E5"/>
    <w:rsid w:val="00CF0370"/>
    <w:rsid w:val="00D079E9"/>
    <w:rsid w:val="00D14613"/>
    <w:rsid w:val="00D3102B"/>
    <w:rsid w:val="00D3748C"/>
    <w:rsid w:val="00D46209"/>
    <w:rsid w:val="00D52BF8"/>
    <w:rsid w:val="00D5707D"/>
    <w:rsid w:val="00D716F1"/>
    <w:rsid w:val="00D94D9B"/>
    <w:rsid w:val="00DE1B2D"/>
    <w:rsid w:val="00DF2FED"/>
    <w:rsid w:val="00DF31CC"/>
    <w:rsid w:val="00DF6F2E"/>
    <w:rsid w:val="00E054E8"/>
    <w:rsid w:val="00E34F41"/>
    <w:rsid w:val="00E625D1"/>
    <w:rsid w:val="00E77185"/>
    <w:rsid w:val="00E90936"/>
    <w:rsid w:val="00E95B79"/>
    <w:rsid w:val="00EB6070"/>
    <w:rsid w:val="00EF7520"/>
    <w:rsid w:val="00F33437"/>
    <w:rsid w:val="00F36394"/>
    <w:rsid w:val="00F41DB9"/>
    <w:rsid w:val="00F51834"/>
    <w:rsid w:val="00F80521"/>
    <w:rsid w:val="00F85BCC"/>
    <w:rsid w:val="00FA5706"/>
    <w:rsid w:val="00FE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70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CB3370"/>
    <w:pPr>
      <w:spacing w:before="240" w:after="60" w:line="240" w:lineRule="auto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B3370"/>
    <w:rPr>
      <w:rFonts w:ascii="Calibri" w:eastAsia="Times New Roman" w:hAnsi="Calibri" w:cs="Times New Roman"/>
      <w:b/>
      <w:i/>
      <w:sz w:val="26"/>
      <w:szCs w:val="20"/>
    </w:rPr>
  </w:style>
  <w:style w:type="paragraph" w:customStyle="1" w:styleId="ConsPlusNormal">
    <w:name w:val="ConsPlusNormal"/>
    <w:rsid w:val="00CB3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CB3370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rsid w:val="00BD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E3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9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E39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1CD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A3A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3A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A3ABF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A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3ABF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F3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70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CB3370"/>
    <w:pPr>
      <w:spacing w:before="240" w:after="60" w:line="240" w:lineRule="auto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B3370"/>
    <w:rPr>
      <w:rFonts w:ascii="Calibri" w:eastAsia="Times New Roman" w:hAnsi="Calibri" w:cs="Times New Roman"/>
      <w:b/>
      <w:i/>
      <w:sz w:val="26"/>
      <w:szCs w:val="20"/>
    </w:rPr>
  </w:style>
  <w:style w:type="paragraph" w:customStyle="1" w:styleId="ConsPlusNormal">
    <w:name w:val="ConsPlusNormal"/>
    <w:rsid w:val="00CB3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CB3370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rsid w:val="00BD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E3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9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E39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1CD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A3A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3A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A3ABF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A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3ABF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F3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E64F4B7E01490F09BAFD2F1CC87F18FF4705E62212C8662325E717F7FFAEAB2B11264F317E1307C2ED10E40DF0E01DBB97F66CA2B0E824C7CEDF91DA20K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E64F4B7E01490F09BAFD3111DE1344F04209BB291FCE64737AB84CAAA8A7A17C44694E7F381F18C2EE0EE40DFADB2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E64F4B7E01490F09BAFD3111DE1344F04209BC261BC964737AB84CAAA8A7A17C44694E7F381F18C2EE0EE40DFADB2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47CB0D735B04AC35215EAE9909D7674B6CBBA4330E4C23D7FA8781E1F0519F50D082E4CA1CD05075DC225C7386C8D7B93C219186AF86467E056C8C7507P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M6MW3T5FJAUW-171-9716</_dlc_DocId>
    <_dlc_DocIdUrl xmlns="7187eedf-3377-40a1-9d0c-8b31896174b9">
      <Url>http://portal.ivgoradm.ru/IGD/_layouts/DocIdRedir.aspx?ID=M6MW3T5FJAUW-171-9716</Url>
      <Description>M6MW3T5FJAUW-171-9716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D4C58-837B-4EFA-A548-B1538A41E1EE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B1023932-0A97-42F4-8279-FEDC63D38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697DF-0A04-4DAA-B200-5E41D04FAD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210455-06E3-470C-A0A7-E0A5140E2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Махарандина</dc:creator>
  <cp:lastModifiedBy>user</cp:lastModifiedBy>
  <cp:revision>2</cp:revision>
  <cp:lastPrinted>2023-04-19T09:59:00Z</cp:lastPrinted>
  <dcterms:created xsi:type="dcterms:W3CDTF">2023-05-12T07:55:00Z</dcterms:created>
  <dcterms:modified xsi:type="dcterms:W3CDTF">2023-05-12T07:55:00Z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5d1a8219-2a17-43ef-9fc1-535e94a50c32</vt:lpwstr>
  </property>
</Properties>
</file>